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</w:rPr>
        <w:t>食品标准计划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项目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建议表</w:t>
      </w:r>
    </w:p>
    <w:tbl>
      <w:tblPr>
        <w:tblStyle w:val="2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367"/>
        <w:gridCol w:w="1935"/>
        <w:gridCol w:w="155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(中文)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建议项目名称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(英文)</w:t>
            </w:r>
          </w:p>
        </w:tc>
        <w:tc>
          <w:tcPr>
            <w:tcW w:w="294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标准分类</w:t>
            </w:r>
          </w:p>
        </w:tc>
        <w:tc>
          <w:tcPr>
            <w:tcW w:w="7804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□国</w:t>
            </w:r>
            <w:r>
              <w:rPr>
                <w:rFonts w:hint="eastAsia" w:asciiTheme="minorEastAsia" w:hAnsiTheme="minorEastAsia"/>
                <w:szCs w:val="21"/>
              </w:rPr>
              <w:t>家</w:t>
            </w:r>
            <w:r>
              <w:rPr>
                <w:rFonts w:asciiTheme="minorEastAsia" w:hAnsiTheme="minorEastAsia"/>
                <w:szCs w:val="21"/>
              </w:rPr>
              <w:t>标准</w:t>
            </w:r>
            <w:r>
              <w:rPr>
                <w:rFonts w:hint="eastAsia" w:asciiTheme="minorEastAsia" w:hAnsiTheme="minorEastAsia"/>
                <w:szCs w:val="21"/>
              </w:rPr>
              <w:t xml:space="preserve">         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行业标准             </w:t>
            </w: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制定或修订</w:t>
            </w:r>
          </w:p>
        </w:tc>
        <w:tc>
          <w:tcPr>
            <w:tcW w:w="1367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制定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 修订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被修订标准号</w:t>
            </w:r>
          </w:p>
        </w:tc>
        <w:tc>
          <w:tcPr>
            <w:tcW w:w="294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标准主要起草单位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计划完成年限</w:t>
            </w:r>
          </w:p>
        </w:tc>
        <w:tc>
          <w:tcPr>
            <w:tcW w:w="2943" w:type="dxa"/>
            <w:vAlign w:val="center"/>
          </w:tcPr>
          <w:p>
            <w:pPr>
              <w:ind w:firstLine="1785" w:firstLineChars="8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943" w:type="dxa"/>
            <w:vAlign w:val="center"/>
          </w:tcPr>
          <w:p>
            <w:pPr>
              <w:ind w:firstLine="1785" w:firstLineChars="85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目的﹑意义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或必要性</w:t>
            </w:r>
          </w:p>
        </w:tc>
        <w:tc>
          <w:tcPr>
            <w:tcW w:w="7804" w:type="dxa"/>
            <w:gridSpan w:val="4"/>
          </w:tcPr>
          <w:p>
            <w:pPr>
              <w:widowControl/>
              <w:spacing w:line="360" w:lineRule="auto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20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国内外情况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简要说明</w:t>
            </w:r>
          </w:p>
        </w:tc>
        <w:tc>
          <w:tcPr>
            <w:tcW w:w="7804" w:type="dxa"/>
            <w:gridSpan w:val="4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1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. </w:t>
            </w:r>
            <w:r>
              <w:rPr>
                <w:rFonts w:asciiTheme="minorEastAsia" w:hAnsiTheme="minorEastAsia"/>
                <w:szCs w:val="21"/>
                <w:u w:val="single"/>
              </w:rPr>
              <w:t>与国内相关标准的关系：</w:t>
            </w:r>
            <w:r>
              <w:rPr>
                <w:rFonts w:asciiTheme="minorEastAsia" w:hAnsiTheme="minorEastAsia"/>
                <w:szCs w:val="21"/>
              </w:rPr>
              <w:t>该项目是否有相关的国家、行业或团体标准，说明本项目与这些标准之间的关系；</w:t>
            </w:r>
          </w:p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</w:rPr>
              <w:t>2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. </w:t>
            </w:r>
            <w:r>
              <w:rPr>
                <w:rFonts w:asciiTheme="minorEastAsia" w:hAnsiTheme="minorEastAsia"/>
                <w:szCs w:val="21"/>
                <w:u w:val="single"/>
              </w:rPr>
              <w:t>与相关联知识产权的关系：国内外是否存在相关联知识产权，说明本项目是否涉及这些知识产权。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jVmN2IzMWEwNjA0M2VlMGI1Y2QwODllYjEwNzAifQ=="/>
  </w:docVars>
  <w:rsids>
    <w:rsidRoot w:val="1EE667CA"/>
    <w:rsid w:val="1EE66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2022-10-28T06:52:00Z</dcterms:created>
  <dc:creator>高鹏</dc:creator>
  <cp:lastModifiedBy>高鹏</cp:lastModifiedBy>
  <dcterms:modified xsi:type="dcterms:W3CDTF">2022-10-28T06:53:01Z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A7B469B4EA4E451D8D8D3E3712EBF7FA</vt:lpwstr>
  </property>
</Properties>
</file>