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3F6DC" w14:textId="2EC16A9F" w:rsidR="008625A8" w:rsidRDefault="001B022D" w:rsidP="00483905">
      <w:pPr>
        <w:pStyle w:val="1"/>
        <w:spacing w:beforeLines="50" w:before="156" w:afterLines="50" w:after="156"/>
      </w:pPr>
      <w:bookmarkStart w:id="0" w:name="OLE_LINK1"/>
      <w:r w:rsidRPr="00154B5F">
        <w:rPr>
          <w:rFonts w:hint="eastAsia"/>
        </w:rPr>
        <w:t>《</w:t>
      </w:r>
      <w:r w:rsidR="0083111F" w:rsidRPr="00154B5F">
        <w:rPr>
          <w:rFonts w:hint="eastAsia"/>
        </w:rPr>
        <w:t>素肉</w:t>
      </w:r>
      <w:r w:rsidR="0083111F" w:rsidRPr="00154B5F">
        <w:rPr>
          <w:rFonts w:hint="eastAsia"/>
        </w:rPr>
        <w:t xml:space="preserve"> </w:t>
      </w:r>
      <w:r w:rsidR="0083111F" w:rsidRPr="00154B5F">
        <w:rPr>
          <w:rFonts w:hint="eastAsia"/>
        </w:rPr>
        <w:t>第</w:t>
      </w:r>
      <w:r w:rsidR="0083111F" w:rsidRPr="00154B5F">
        <w:rPr>
          <w:rFonts w:hint="eastAsia"/>
        </w:rPr>
        <w:t>3</w:t>
      </w:r>
      <w:r w:rsidR="0083111F" w:rsidRPr="00154B5F">
        <w:rPr>
          <w:rFonts w:hint="eastAsia"/>
        </w:rPr>
        <w:t>部分：酱卤素肉</w:t>
      </w:r>
      <w:r w:rsidRPr="00154B5F">
        <w:rPr>
          <w:rFonts w:hint="eastAsia"/>
        </w:rPr>
        <w:t>》行业标准编制</w:t>
      </w:r>
      <w:r w:rsidR="00024F3D" w:rsidRPr="00154B5F">
        <w:rPr>
          <w:rFonts w:hint="eastAsia"/>
        </w:rPr>
        <w:t>说明</w:t>
      </w:r>
    </w:p>
    <w:p w14:paraId="4D241813" w14:textId="698C91FB" w:rsidR="00837240" w:rsidRPr="00837240" w:rsidRDefault="00837240" w:rsidP="00837240">
      <w:pPr>
        <w:spacing w:line="240" w:lineRule="auto"/>
        <w:ind w:firstLineChars="0" w:firstLine="0"/>
        <w:jc w:val="center"/>
        <w:rPr>
          <w:b/>
          <w:color w:val="auto"/>
          <w:sz w:val="36"/>
          <w:szCs w:val="36"/>
        </w:rPr>
      </w:pPr>
      <w:r w:rsidRPr="00837240">
        <w:rPr>
          <w:rFonts w:hint="eastAsia"/>
          <w:b/>
          <w:color w:val="auto"/>
          <w:sz w:val="36"/>
          <w:szCs w:val="36"/>
        </w:rPr>
        <w:t>（征求意见稿）</w:t>
      </w:r>
    </w:p>
    <w:p w14:paraId="1FB94D38" w14:textId="77777777" w:rsidR="008625A8" w:rsidRPr="00ED7555" w:rsidRDefault="001B022D" w:rsidP="00ED7555">
      <w:pPr>
        <w:pStyle w:val="2"/>
      </w:pPr>
      <w:r w:rsidRPr="007E0E33">
        <w:t>工作概况</w:t>
      </w:r>
    </w:p>
    <w:p w14:paraId="7D9BEB79" w14:textId="482A8C28" w:rsidR="004757BF" w:rsidRPr="00483905" w:rsidRDefault="001B022D" w:rsidP="005B05AA">
      <w:pPr>
        <w:pStyle w:val="3"/>
        <w:ind w:firstLine="482"/>
      </w:pPr>
      <w:r w:rsidRPr="007E0E33">
        <w:t>任务来源</w:t>
      </w:r>
    </w:p>
    <w:p w14:paraId="64006FF5" w14:textId="02DD903D" w:rsidR="005A3B7D" w:rsidRPr="00837240" w:rsidRDefault="005A3B7D" w:rsidP="00483905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因其特有的加工工艺和风味，</w:t>
      </w:r>
      <w:proofErr w:type="gramStart"/>
      <w:r w:rsidR="00A97919" w:rsidRPr="00837240">
        <w:rPr>
          <w:rFonts w:hint="eastAsia"/>
          <w:sz w:val="24"/>
          <w:szCs w:val="24"/>
        </w:rPr>
        <w:t>酱卤类产品</w:t>
      </w:r>
      <w:proofErr w:type="gramEnd"/>
      <w:r w:rsidRPr="00837240">
        <w:rPr>
          <w:rFonts w:hint="eastAsia"/>
          <w:sz w:val="24"/>
          <w:szCs w:val="24"/>
        </w:rPr>
        <w:t>在我国市场中广受消费者喜爱。</w:t>
      </w:r>
      <w:proofErr w:type="gramStart"/>
      <w:r w:rsidRPr="00837240">
        <w:rPr>
          <w:rFonts w:hint="eastAsia"/>
          <w:sz w:val="24"/>
          <w:szCs w:val="24"/>
        </w:rPr>
        <w:t>酱</w:t>
      </w:r>
      <w:proofErr w:type="gramEnd"/>
      <w:r w:rsidRPr="00837240">
        <w:rPr>
          <w:rFonts w:hint="eastAsia"/>
          <w:sz w:val="24"/>
          <w:szCs w:val="24"/>
        </w:rPr>
        <w:t>卤素肉是选用适宜原料</w:t>
      </w:r>
      <w:r w:rsidR="00A97919" w:rsidRPr="00837240">
        <w:rPr>
          <w:rFonts w:hint="eastAsia"/>
          <w:sz w:val="24"/>
          <w:szCs w:val="24"/>
        </w:rPr>
        <w:t>，辅以</w:t>
      </w:r>
      <w:r w:rsidRPr="00837240">
        <w:rPr>
          <w:rFonts w:hint="eastAsia"/>
          <w:sz w:val="24"/>
          <w:szCs w:val="24"/>
        </w:rPr>
        <w:t>香辛料、调味料等</w:t>
      </w:r>
      <w:r w:rsidR="00A97919" w:rsidRPr="00837240">
        <w:rPr>
          <w:rFonts w:hint="eastAsia"/>
          <w:sz w:val="24"/>
          <w:szCs w:val="24"/>
        </w:rPr>
        <w:t>，经</w:t>
      </w:r>
      <w:r w:rsidRPr="00837240">
        <w:rPr>
          <w:rFonts w:hint="eastAsia"/>
          <w:sz w:val="24"/>
          <w:szCs w:val="24"/>
        </w:rPr>
        <w:t>酱制或卤制工艺加工</w:t>
      </w:r>
      <w:r w:rsidR="00A97919" w:rsidRPr="00837240">
        <w:rPr>
          <w:rFonts w:hint="eastAsia"/>
          <w:sz w:val="24"/>
          <w:szCs w:val="24"/>
        </w:rPr>
        <w:t>而成</w:t>
      </w:r>
      <w:r w:rsidRPr="00837240">
        <w:rPr>
          <w:rFonts w:hint="eastAsia"/>
          <w:sz w:val="24"/>
          <w:szCs w:val="24"/>
        </w:rPr>
        <w:t>的一类素肉</w:t>
      </w:r>
      <w:r w:rsidR="00A97919" w:rsidRPr="00837240">
        <w:rPr>
          <w:rFonts w:hint="eastAsia"/>
          <w:sz w:val="24"/>
          <w:szCs w:val="24"/>
        </w:rPr>
        <w:t>制品</w:t>
      </w:r>
      <w:r w:rsidRPr="00837240">
        <w:rPr>
          <w:rFonts w:hint="eastAsia"/>
          <w:sz w:val="24"/>
          <w:szCs w:val="24"/>
        </w:rPr>
        <w:t>，是素肉中产品种类最多，市场份额最大的</w:t>
      </w:r>
      <w:r w:rsidR="00D1105C" w:rsidRPr="00837240">
        <w:rPr>
          <w:rFonts w:hint="eastAsia"/>
          <w:sz w:val="24"/>
          <w:szCs w:val="24"/>
        </w:rPr>
        <w:t>一类产品</w:t>
      </w:r>
      <w:r w:rsidRPr="00837240">
        <w:rPr>
          <w:rFonts w:hint="eastAsia"/>
          <w:sz w:val="24"/>
          <w:szCs w:val="24"/>
        </w:rPr>
        <w:t>，国内年产量可达</w:t>
      </w:r>
      <w:r w:rsidRPr="00837240">
        <w:rPr>
          <w:rFonts w:hint="eastAsia"/>
          <w:sz w:val="24"/>
          <w:szCs w:val="24"/>
        </w:rPr>
        <w:t>2</w:t>
      </w:r>
      <w:r w:rsidRPr="00837240">
        <w:rPr>
          <w:rFonts w:hint="eastAsia"/>
          <w:sz w:val="24"/>
          <w:szCs w:val="24"/>
        </w:rPr>
        <w:t>万吨，产值已经超过</w:t>
      </w:r>
      <w:r w:rsidRPr="00837240">
        <w:rPr>
          <w:rFonts w:hint="eastAsia"/>
          <w:sz w:val="24"/>
          <w:szCs w:val="24"/>
        </w:rPr>
        <w:t>6</w:t>
      </w:r>
      <w:r w:rsidRPr="00837240">
        <w:rPr>
          <w:rFonts w:hint="eastAsia"/>
          <w:sz w:val="24"/>
          <w:szCs w:val="24"/>
        </w:rPr>
        <w:t>亿元，在市场中广受消费者喜爱。</w:t>
      </w:r>
      <w:proofErr w:type="gramStart"/>
      <w:r w:rsidRPr="00837240">
        <w:rPr>
          <w:rFonts w:hint="eastAsia"/>
          <w:sz w:val="24"/>
          <w:szCs w:val="24"/>
        </w:rPr>
        <w:t>酱</w:t>
      </w:r>
      <w:proofErr w:type="gramEnd"/>
      <w:r w:rsidRPr="00837240">
        <w:rPr>
          <w:rFonts w:hint="eastAsia"/>
          <w:sz w:val="24"/>
          <w:szCs w:val="24"/>
        </w:rPr>
        <w:t>卤素肉产品标准是在素肉通则下对酱卤素肉产品要求的细化。</w:t>
      </w:r>
    </w:p>
    <w:p w14:paraId="01F37927" w14:textId="0B94BC17" w:rsidR="003E64C8" w:rsidRPr="00837240" w:rsidRDefault="0067595B" w:rsidP="00483905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本标准的制定任务来自国家工业和信息化部（工</w:t>
      </w:r>
      <w:proofErr w:type="gramStart"/>
      <w:r w:rsidRPr="00837240">
        <w:rPr>
          <w:rFonts w:hint="eastAsia"/>
          <w:sz w:val="24"/>
          <w:szCs w:val="24"/>
        </w:rPr>
        <w:t>信厅科函</w:t>
      </w:r>
      <w:proofErr w:type="gramEnd"/>
      <w:r w:rsidRPr="00837240">
        <w:rPr>
          <w:rFonts w:hint="eastAsia"/>
          <w:sz w:val="24"/>
          <w:szCs w:val="24"/>
        </w:rPr>
        <w:t>[2021]159</w:t>
      </w:r>
      <w:r w:rsidRPr="00837240">
        <w:rPr>
          <w:rFonts w:hint="eastAsia"/>
          <w:sz w:val="24"/>
          <w:szCs w:val="24"/>
        </w:rPr>
        <w:t>号）《工业和信息化部办公厅关于印发</w:t>
      </w:r>
      <w:r w:rsidRPr="00837240">
        <w:rPr>
          <w:rFonts w:hint="eastAsia"/>
          <w:sz w:val="24"/>
          <w:szCs w:val="24"/>
        </w:rPr>
        <w:t>2021</w:t>
      </w:r>
      <w:r w:rsidRPr="00837240">
        <w:rPr>
          <w:rFonts w:hint="eastAsia"/>
          <w:sz w:val="24"/>
          <w:szCs w:val="24"/>
        </w:rPr>
        <w:t>年第二批行业标准制修订和外文版项目计划的通知》文件。</w:t>
      </w:r>
    </w:p>
    <w:p w14:paraId="1ECCC998" w14:textId="53FBB3D0" w:rsidR="008625A8" w:rsidRPr="00777E84" w:rsidRDefault="001B022D" w:rsidP="005B05AA">
      <w:pPr>
        <w:pStyle w:val="3"/>
        <w:ind w:firstLine="482"/>
      </w:pPr>
      <w:r w:rsidRPr="00777E84">
        <w:rPr>
          <w:rFonts w:hint="eastAsia"/>
        </w:rPr>
        <w:t>主要工作过程</w:t>
      </w:r>
    </w:p>
    <w:p w14:paraId="1581FC21" w14:textId="77777777" w:rsidR="00875E7C" w:rsidRPr="005B05AA" w:rsidRDefault="00875E7C" w:rsidP="005B05AA">
      <w:pPr>
        <w:ind w:firstLine="480"/>
        <w:rPr>
          <w:sz w:val="24"/>
        </w:rPr>
      </w:pPr>
      <w:bookmarkStart w:id="1" w:name="OLE_LINK3"/>
      <w:bookmarkStart w:id="2" w:name="OLE_LINK129"/>
      <w:bookmarkStart w:id="3" w:name="OLE_LINK130"/>
      <w:r w:rsidRPr="005B05AA">
        <w:rPr>
          <w:rFonts w:hint="eastAsia"/>
          <w:sz w:val="24"/>
        </w:rPr>
        <w:t>（</w:t>
      </w:r>
      <w:r w:rsidRPr="005B05AA">
        <w:rPr>
          <w:rFonts w:hint="eastAsia"/>
          <w:sz w:val="24"/>
        </w:rPr>
        <w:t>1</w:t>
      </w:r>
      <w:r w:rsidRPr="005B05AA">
        <w:rPr>
          <w:rFonts w:hint="eastAsia"/>
          <w:sz w:val="24"/>
        </w:rPr>
        <w:t>）立项阶段</w:t>
      </w:r>
    </w:p>
    <w:p w14:paraId="36B22E9E" w14:textId="77777777" w:rsidR="00875E7C" w:rsidRPr="008548D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t>本标准由全国食品工业标准化技术委员</w:t>
      </w:r>
      <w:r>
        <w:rPr>
          <w:rFonts w:hint="eastAsia"/>
          <w:sz w:val="24"/>
        </w:rPr>
        <w:t>归口，工业和信息化部</w:t>
      </w:r>
      <w:r w:rsidRPr="008548DC">
        <w:rPr>
          <w:rFonts w:hint="eastAsia"/>
          <w:sz w:val="24"/>
        </w:rPr>
        <w:t>于</w:t>
      </w:r>
      <w:r w:rsidRPr="008548DC">
        <w:rPr>
          <w:rFonts w:hint="eastAsia"/>
          <w:sz w:val="24"/>
        </w:rPr>
        <w:t>2021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 w:rsidRPr="008548DC"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 w:rsidRPr="008548DC">
        <w:rPr>
          <w:rFonts w:hint="eastAsia"/>
          <w:sz w:val="24"/>
        </w:rPr>
        <w:t>日</w:t>
      </w:r>
      <w:r>
        <w:rPr>
          <w:rFonts w:hint="eastAsia"/>
          <w:sz w:val="24"/>
        </w:rPr>
        <w:t>批准</w:t>
      </w:r>
      <w:r w:rsidRPr="008548DC">
        <w:rPr>
          <w:rFonts w:hint="eastAsia"/>
          <w:sz w:val="24"/>
        </w:rPr>
        <w:t>立项制定。</w:t>
      </w:r>
    </w:p>
    <w:p w14:paraId="6CB338D0" w14:textId="77777777" w:rsidR="00875E7C" w:rsidRPr="005B05AA" w:rsidRDefault="00875E7C" w:rsidP="005B05AA">
      <w:pPr>
        <w:ind w:firstLine="480"/>
        <w:rPr>
          <w:sz w:val="24"/>
        </w:rPr>
      </w:pPr>
      <w:r w:rsidRPr="005B05AA">
        <w:rPr>
          <w:rFonts w:hint="eastAsia"/>
          <w:sz w:val="24"/>
        </w:rPr>
        <w:t>（</w:t>
      </w:r>
      <w:r w:rsidRPr="005B05AA">
        <w:rPr>
          <w:rFonts w:hint="eastAsia"/>
          <w:sz w:val="24"/>
        </w:rPr>
        <w:t>2</w:t>
      </w:r>
      <w:r w:rsidRPr="005B05AA">
        <w:rPr>
          <w:rFonts w:hint="eastAsia"/>
          <w:sz w:val="24"/>
        </w:rPr>
        <w:t>）起草阶段</w:t>
      </w:r>
    </w:p>
    <w:p w14:paraId="32978677" w14:textId="77777777" w:rsidR="00875E7C" w:rsidRPr="008548D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t>2021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Pr="008548DC">
        <w:rPr>
          <w:rFonts w:hint="eastAsia"/>
          <w:sz w:val="24"/>
        </w:rPr>
        <w:t>月，成立标准起草工作组，明确标准制定的基本框架、主要内容及任务分工。</w:t>
      </w:r>
    </w:p>
    <w:p w14:paraId="7A0E434A" w14:textId="77777777" w:rsidR="00875E7C" w:rsidRPr="008548D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t>2021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 w:rsidRPr="008548DC">
        <w:rPr>
          <w:rFonts w:hint="eastAsia"/>
          <w:sz w:val="24"/>
        </w:rPr>
        <w:t>-</w:t>
      </w:r>
      <w:r>
        <w:rPr>
          <w:rFonts w:hint="eastAsia"/>
          <w:sz w:val="24"/>
        </w:rPr>
        <w:t>11</w:t>
      </w:r>
      <w:r w:rsidRPr="008548DC">
        <w:rPr>
          <w:rFonts w:hint="eastAsia"/>
          <w:sz w:val="24"/>
        </w:rPr>
        <w:t>月，查阅国内外相关标准和文献，对标准起草过程中的难点问题进行了研究分析，结合前期研究工作，确定了标准的基本框架、起草原则与核心条款。</w:t>
      </w:r>
    </w:p>
    <w:p w14:paraId="103879B4" w14:textId="77777777" w:rsidR="00875E7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t>2021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8548DC">
        <w:rPr>
          <w:rFonts w:hint="eastAsia"/>
          <w:sz w:val="24"/>
        </w:rPr>
        <w:t>月</w:t>
      </w:r>
      <w:r>
        <w:rPr>
          <w:rFonts w:hint="eastAsia"/>
          <w:sz w:val="24"/>
        </w:rPr>
        <w:t>-2022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月，形成标准草案。</w:t>
      </w:r>
    </w:p>
    <w:p w14:paraId="61A19FC4" w14:textId="77777777" w:rsidR="00875E7C" w:rsidRPr="008548DC" w:rsidRDefault="00875E7C" w:rsidP="00875E7C">
      <w:pPr>
        <w:ind w:firstLine="480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日，</w:t>
      </w:r>
      <w:r w:rsidRPr="008548DC">
        <w:rPr>
          <w:rFonts w:hint="eastAsia"/>
          <w:sz w:val="24"/>
        </w:rPr>
        <w:t>召开</w:t>
      </w:r>
      <w:r>
        <w:rPr>
          <w:rFonts w:hint="eastAsia"/>
          <w:sz w:val="24"/>
        </w:rPr>
        <w:t>标准</w:t>
      </w:r>
      <w:r w:rsidRPr="008548DC">
        <w:rPr>
          <w:rFonts w:hint="eastAsia"/>
          <w:sz w:val="24"/>
        </w:rPr>
        <w:t>起草工作组第一次会议，讨论</w:t>
      </w:r>
      <w:r>
        <w:rPr>
          <w:rFonts w:hint="eastAsia"/>
          <w:sz w:val="24"/>
        </w:rPr>
        <w:t>了标准中关于定义、分类、限量指标、标签等问题，</w:t>
      </w:r>
      <w:r w:rsidRPr="008548DC">
        <w:rPr>
          <w:rFonts w:hint="eastAsia"/>
          <w:sz w:val="24"/>
        </w:rPr>
        <w:t>形成标准工作组讨论稿。</w:t>
      </w:r>
    </w:p>
    <w:p w14:paraId="107B16F2" w14:textId="466CD972" w:rsidR="00875E7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 w:rsidRPr="008548DC">
        <w:rPr>
          <w:rFonts w:hint="eastAsia"/>
          <w:sz w:val="24"/>
        </w:rPr>
        <w:t>月</w:t>
      </w:r>
      <w:r>
        <w:rPr>
          <w:rFonts w:hint="eastAsia"/>
          <w:sz w:val="24"/>
        </w:rPr>
        <w:t>-2022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Pr="008548DC">
        <w:rPr>
          <w:rFonts w:hint="eastAsia"/>
          <w:sz w:val="24"/>
        </w:rPr>
        <w:t>，</w:t>
      </w:r>
      <w:r>
        <w:rPr>
          <w:rFonts w:hint="eastAsia"/>
          <w:sz w:val="24"/>
        </w:rPr>
        <w:t>标准</w:t>
      </w:r>
      <w:r w:rsidRPr="008548DC">
        <w:rPr>
          <w:rFonts w:hint="eastAsia"/>
          <w:sz w:val="24"/>
        </w:rPr>
        <w:t>起草工作组</w:t>
      </w:r>
      <w:r>
        <w:rPr>
          <w:rFonts w:hint="eastAsia"/>
          <w:sz w:val="24"/>
        </w:rPr>
        <w:t>根据任务分工，采集了</w:t>
      </w:r>
      <w:r w:rsidR="00AC45CE">
        <w:rPr>
          <w:rFonts w:hint="eastAsia"/>
          <w:sz w:val="24"/>
        </w:rPr>
        <w:t>酱卤</w:t>
      </w:r>
      <w:r>
        <w:rPr>
          <w:rFonts w:hint="eastAsia"/>
          <w:sz w:val="24"/>
        </w:rPr>
        <w:t>素肉制品的水分、蛋白质、脂肪等多项关键性指标的数据，为技术指标的科学设定提供支撑。</w:t>
      </w:r>
    </w:p>
    <w:p w14:paraId="5D2BF53D" w14:textId="77777777" w:rsidR="00875E7C" w:rsidRPr="008548DC" w:rsidRDefault="00875E7C" w:rsidP="00875E7C">
      <w:pPr>
        <w:ind w:firstLine="480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日，召开</w:t>
      </w:r>
      <w:r w:rsidRPr="008548DC">
        <w:rPr>
          <w:rFonts w:hint="eastAsia"/>
          <w:sz w:val="24"/>
        </w:rPr>
        <w:t>标准起草工作组</w:t>
      </w:r>
      <w:r>
        <w:rPr>
          <w:rFonts w:hint="eastAsia"/>
          <w:sz w:val="24"/>
        </w:rPr>
        <w:t>第二</w:t>
      </w:r>
      <w:r w:rsidRPr="008548DC">
        <w:rPr>
          <w:rFonts w:hint="eastAsia"/>
          <w:sz w:val="24"/>
        </w:rPr>
        <w:t>次会议，</w:t>
      </w:r>
      <w:r>
        <w:rPr>
          <w:rFonts w:hint="eastAsia"/>
          <w:sz w:val="24"/>
        </w:rPr>
        <w:t>根据采集的关键数据进一步优化了技术指标的限量，</w:t>
      </w:r>
      <w:r w:rsidRPr="008548DC">
        <w:rPr>
          <w:rFonts w:hint="eastAsia"/>
          <w:sz w:val="24"/>
        </w:rPr>
        <w:t>对标准工作组讨论稿进行</w:t>
      </w:r>
      <w:r>
        <w:rPr>
          <w:rFonts w:hint="eastAsia"/>
          <w:sz w:val="24"/>
        </w:rPr>
        <w:t>了</w:t>
      </w:r>
      <w:r w:rsidRPr="008548DC">
        <w:rPr>
          <w:rFonts w:hint="eastAsia"/>
          <w:sz w:val="24"/>
        </w:rPr>
        <w:t>修改。</w:t>
      </w:r>
    </w:p>
    <w:p w14:paraId="7A6C0F41" w14:textId="77777777" w:rsidR="00875E7C" w:rsidRDefault="00875E7C" w:rsidP="00875E7C">
      <w:pPr>
        <w:ind w:firstLine="480"/>
        <w:rPr>
          <w:sz w:val="24"/>
        </w:rPr>
      </w:pPr>
      <w:r w:rsidRPr="008548DC">
        <w:rPr>
          <w:rFonts w:hint="eastAsia"/>
          <w:sz w:val="24"/>
        </w:rPr>
        <w:lastRenderedPageBreak/>
        <w:t>202</w:t>
      </w:r>
      <w:r>
        <w:rPr>
          <w:rFonts w:hint="eastAsia"/>
          <w:sz w:val="24"/>
        </w:rPr>
        <w:t>2</w:t>
      </w:r>
      <w:r w:rsidRPr="008548DC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8548DC">
        <w:rPr>
          <w:rFonts w:hint="eastAsia"/>
          <w:sz w:val="24"/>
        </w:rPr>
        <w:t>月</w:t>
      </w:r>
      <w:r>
        <w:rPr>
          <w:rFonts w:hint="eastAsia"/>
          <w:sz w:val="24"/>
        </w:rPr>
        <w:t>-2023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 w:rsidRPr="008548DC">
        <w:rPr>
          <w:rFonts w:hint="eastAsia"/>
          <w:sz w:val="24"/>
        </w:rPr>
        <w:t>，</w:t>
      </w:r>
      <w:r>
        <w:rPr>
          <w:rFonts w:hint="eastAsia"/>
          <w:sz w:val="24"/>
        </w:rPr>
        <w:t>根据标准起草工作组讨论的意见，对标准工作组</w:t>
      </w:r>
      <w:r w:rsidRPr="008548DC">
        <w:rPr>
          <w:rFonts w:hint="eastAsia"/>
          <w:sz w:val="24"/>
        </w:rPr>
        <w:t>讨论稿</w:t>
      </w:r>
      <w:r>
        <w:rPr>
          <w:rFonts w:hint="eastAsia"/>
          <w:sz w:val="24"/>
        </w:rPr>
        <w:t>进行修改</w:t>
      </w:r>
      <w:r w:rsidRPr="008548DC">
        <w:rPr>
          <w:rFonts w:hint="eastAsia"/>
          <w:sz w:val="24"/>
        </w:rPr>
        <w:t>，形成了标准征求意见稿。</w:t>
      </w:r>
    </w:p>
    <w:p w14:paraId="078D5C27" w14:textId="6A8FC1B8" w:rsidR="008625A8" w:rsidRPr="00777E84" w:rsidRDefault="001B022D" w:rsidP="005B05AA">
      <w:pPr>
        <w:pStyle w:val="3"/>
        <w:ind w:firstLine="482"/>
      </w:pPr>
      <w:bookmarkStart w:id="4" w:name="OLE_LINK132"/>
      <w:bookmarkStart w:id="5" w:name="OLE_LINK131"/>
      <w:bookmarkEnd w:id="1"/>
      <w:bookmarkEnd w:id="2"/>
      <w:bookmarkEnd w:id="3"/>
      <w:r w:rsidRPr="00777E84">
        <w:t>主要参加单位和工作组成员及其所作的工作等</w:t>
      </w:r>
    </w:p>
    <w:p w14:paraId="2807A8B4" w14:textId="78FA6B53" w:rsidR="00AD3A49" w:rsidRPr="00837240" w:rsidRDefault="00253269" w:rsidP="00965E2B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</w:t>
      </w:r>
      <w:r w:rsidRPr="00837240">
        <w:rPr>
          <w:sz w:val="24"/>
          <w:szCs w:val="24"/>
        </w:rPr>
        <w:t>标准主要起草单位：</w:t>
      </w:r>
      <w:r w:rsidR="00777E84" w:rsidRPr="00837240">
        <w:rPr>
          <w:sz w:val="24"/>
          <w:szCs w:val="24"/>
        </w:rPr>
        <w:t xml:space="preserve"> </w:t>
      </w:r>
    </w:p>
    <w:p w14:paraId="63EF9DC5" w14:textId="75856F31" w:rsidR="00253269" w:rsidRPr="00837240" w:rsidRDefault="00253269" w:rsidP="00965E2B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本标准</w:t>
      </w:r>
      <w:r w:rsidRPr="00837240">
        <w:rPr>
          <w:sz w:val="24"/>
          <w:szCs w:val="24"/>
        </w:rPr>
        <w:t>主要起草人：</w:t>
      </w:r>
    </w:p>
    <w:bookmarkEnd w:id="4"/>
    <w:bookmarkEnd w:id="5"/>
    <w:p w14:paraId="0A00EF44" w14:textId="77777777" w:rsidR="008625A8" w:rsidRDefault="001B022D" w:rsidP="002C0BFB">
      <w:pPr>
        <w:pStyle w:val="2"/>
      </w:pPr>
      <w:r>
        <w:t>标准编制原则和主要内容</w:t>
      </w:r>
    </w:p>
    <w:p w14:paraId="60E7AA11" w14:textId="7E5B3290" w:rsidR="008625A8" w:rsidRPr="0036340C" w:rsidRDefault="001B022D" w:rsidP="005B05AA">
      <w:pPr>
        <w:pStyle w:val="3"/>
        <w:numPr>
          <w:ilvl w:val="1"/>
          <w:numId w:val="15"/>
        </w:numPr>
        <w:ind w:firstLine="482"/>
      </w:pPr>
      <w:r w:rsidRPr="0036340C">
        <w:t>标准编制原则</w:t>
      </w:r>
    </w:p>
    <w:p w14:paraId="104DB3F5" w14:textId="77777777" w:rsidR="00204BC3" w:rsidRPr="00837240" w:rsidRDefault="001B022D" w:rsidP="0024337A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本标准的制订符合产业发展的原则，本着先进性、科学性、合理性和可操作性的</w:t>
      </w:r>
      <w:r w:rsidR="00B05654" w:rsidRPr="00837240">
        <w:rPr>
          <w:sz w:val="24"/>
          <w:szCs w:val="24"/>
        </w:rPr>
        <w:t>原则以及标准的目标</w:t>
      </w:r>
      <w:r w:rsidR="00912DB1" w:rsidRPr="00837240">
        <w:rPr>
          <w:rFonts w:hint="eastAsia"/>
          <w:sz w:val="24"/>
          <w:szCs w:val="24"/>
        </w:rPr>
        <w:t>性</w:t>
      </w:r>
      <w:r w:rsidR="00B05654" w:rsidRPr="00837240">
        <w:rPr>
          <w:sz w:val="24"/>
          <w:szCs w:val="24"/>
        </w:rPr>
        <w:t>、统一性、协调性、适用性、一致性和规范性原则</w:t>
      </w:r>
      <w:r w:rsidRPr="00837240">
        <w:rPr>
          <w:sz w:val="24"/>
          <w:szCs w:val="24"/>
        </w:rPr>
        <w:t>进行本标准的制订工作。</w:t>
      </w:r>
    </w:p>
    <w:p w14:paraId="071539F9" w14:textId="02D48C8E" w:rsidR="007362E7" w:rsidRPr="00837240" w:rsidRDefault="005B05AA" w:rsidP="005B05AA">
      <w:pPr>
        <w:ind w:firstLine="480"/>
        <w:rPr>
          <w:sz w:val="24"/>
          <w:szCs w:val="24"/>
        </w:rPr>
      </w:pPr>
      <w:r w:rsidRPr="005B05AA">
        <w:rPr>
          <w:rFonts w:hint="eastAsia"/>
          <w:sz w:val="24"/>
          <w:szCs w:val="24"/>
        </w:rPr>
        <w:t>本标准起草过程中，主要按</w:t>
      </w:r>
      <w:r w:rsidRPr="005B05AA">
        <w:rPr>
          <w:rFonts w:hint="eastAsia"/>
          <w:sz w:val="24"/>
          <w:szCs w:val="24"/>
        </w:rPr>
        <w:t>GB/T 1.1-2020</w:t>
      </w:r>
      <w:r w:rsidRPr="005B05AA">
        <w:rPr>
          <w:rFonts w:hint="eastAsia"/>
          <w:sz w:val="24"/>
          <w:szCs w:val="24"/>
        </w:rPr>
        <w:t>《标准化工作导则</w:t>
      </w:r>
      <w:r w:rsidRPr="005B05AA">
        <w:rPr>
          <w:rFonts w:hint="eastAsia"/>
          <w:sz w:val="24"/>
          <w:szCs w:val="24"/>
        </w:rPr>
        <w:t xml:space="preserve"> </w:t>
      </w:r>
      <w:r w:rsidRPr="005B05AA">
        <w:rPr>
          <w:rFonts w:hint="eastAsia"/>
          <w:sz w:val="24"/>
          <w:szCs w:val="24"/>
        </w:rPr>
        <w:t>第</w:t>
      </w:r>
      <w:r w:rsidRPr="005B05AA">
        <w:rPr>
          <w:rFonts w:hint="eastAsia"/>
          <w:sz w:val="24"/>
          <w:szCs w:val="24"/>
        </w:rPr>
        <w:t>1</w:t>
      </w:r>
      <w:r w:rsidRPr="005B05AA">
        <w:rPr>
          <w:rFonts w:hint="eastAsia"/>
          <w:sz w:val="24"/>
          <w:szCs w:val="24"/>
        </w:rPr>
        <w:t>部分：标准的结构和编写》进行编写。在标准制定过程中力求做到：内容表述正确无误；文字表达准确、简</w:t>
      </w:r>
      <w:r>
        <w:rPr>
          <w:rFonts w:hint="eastAsia"/>
          <w:sz w:val="24"/>
          <w:szCs w:val="24"/>
        </w:rPr>
        <w:t>明、易懂；标准构成严谨合理；内容编排、层次划分等符合逻辑与规定</w:t>
      </w:r>
      <w:r w:rsidR="001B022D" w:rsidRPr="00837240">
        <w:rPr>
          <w:sz w:val="24"/>
          <w:szCs w:val="24"/>
        </w:rPr>
        <w:t>。</w:t>
      </w:r>
      <w:bookmarkStart w:id="6" w:name="OLE_LINK145"/>
      <w:bookmarkStart w:id="7" w:name="OLE_LINK144"/>
    </w:p>
    <w:p w14:paraId="14B0AB7D" w14:textId="40DE003C" w:rsidR="008625A8" w:rsidRDefault="0085515C" w:rsidP="005B05AA">
      <w:pPr>
        <w:pStyle w:val="3"/>
        <w:ind w:firstLine="482"/>
      </w:pPr>
      <w:r w:rsidRPr="007E0E33">
        <w:t xml:space="preserve"> </w:t>
      </w:r>
      <w:r w:rsidR="001B022D" w:rsidRPr="009821D9">
        <w:t>标准主要内容的论据</w:t>
      </w:r>
      <w:bookmarkStart w:id="8" w:name="OLE_LINK76"/>
      <w:bookmarkEnd w:id="6"/>
      <w:bookmarkEnd w:id="7"/>
    </w:p>
    <w:p w14:paraId="5933F3F6" w14:textId="155BBBB5" w:rsidR="002D0883" w:rsidRDefault="002D0883" w:rsidP="002D0883">
      <w:pPr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标准起草小组为全面掌握我国</w:t>
      </w:r>
      <w:proofErr w:type="gramStart"/>
      <w:r w:rsidR="00CE7309">
        <w:rPr>
          <w:rFonts w:ascii="宋体" w:hAnsi="宋体" w:cs="宋体" w:hint="eastAsia"/>
          <w:sz w:val="24"/>
          <w:szCs w:val="24"/>
        </w:rPr>
        <w:t>酱</w:t>
      </w:r>
      <w:proofErr w:type="gramEnd"/>
      <w:r w:rsidR="00CE7309">
        <w:rPr>
          <w:rFonts w:ascii="宋体" w:hAnsi="宋体" w:cs="宋体" w:hint="eastAsia"/>
          <w:sz w:val="24"/>
          <w:szCs w:val="24"/>
        </w:rPr>
        <w:t>卤</w:t>
      </w:r>
      <w:r>
        <w:rPr>
          <w:rFonts w:ascii="宋体" w:hAnsi="宋体" w:cs="宋体" w:hint="eastAsia"/>
          <w:sz w:val="24"/>
          <w:szCs w:val="24"/>
        </w:rPr>
        <w:t>素肉的产品质量状况，</w:t>
      </w:r>
      <w:r w:rsidR="003051BB" w:rsidRPr="00837240">
        <w:rPr>
          <w:rFonts w:hint="eastAsia"/>
          <w:sz w:val="24"/>
          <w:szCs w:val="24"/>
        </w:rPr>
        <w:t>通过</w:t>
      </w:r>
      <w:r w:rsidR="003051BB" w:rsidRPr="00837240">
        <w:rPr>
          <w:sz w:val="24"/>
          <w:szCs w:val="24"/>
        </w:rPr>
        <w:t>商超、线上平台、企业</w:t>
      </w:r>
      <w:r w:rsidR="003051BB" w:rsidRPr="00837240">
        <w:rPr>
          <w:rFonts w:hint="eastAsia"/>
          <w:sz w:val="24"/>
          <w:szCs w:val="24"/>
        </w:rPr>
        <w:t>实地</w:t>
      </w:r>
      <w:r w:rsidR="003051BB" w:rsidRPr="00837240">
        <w:rPr>
          <w:sz w:val="24"/>
          <w:szCs w:val="24"/>
        </w:rPr>
        <w:t>采样等多种方式对</w:t>
      </w:r>
      <w:r w:rsidR="003051BB" w:rsidRPr="00837240">
        <w:rPr>
          <w:rFonts w:hint="eastAsia"/>
          <w:sz w:val="24"/>
          <w:szCs w:val="24"/>
        </w:rPr>
        <w:t>市面</w:t>
      </w:r>
      <w:r w:rsidR="003051BB" w:rsidRPr="00837240">
        <w:rPr>
          <w:sz w:val="24"/>
          <w:szCs w:val="24"/>
        </w:rPr>
        <w:t>上符合</w:t>
      </w:r>
      <w:proofErr w:type="gramStart"/>
      <w:r w:rsidR="003051BB" w:rsidRPr="00837240">
        <w:rPr>
          <w:sz w:val="24"/>
          <w:szCs w:val="24"/>
        </w:rPr>
        <w:t>酱</w:t>
      </w:r>
      <w:proofErr w:type="gramEnd"/>
      <w:r w:rsidR="003051BB" w:rsidRPr="00837240">
        <w:rPr>
          <w:sz w:val="24"/>
          <w:szCs w:val="24"/>
        </w:rPr>
        <w:t>卤素肉定义的</w:t>
      </w:r>
      <w:r w:rsidR="003051BB">
        <w:rPr>
          <w:rFonts w:hint="eastAsia"/>
          <w:sz w:val="24"/>
          <w:szCs w:val="24"/>
        </w:rPr>
        <w:t>100</w:t>
      </w:r>
      <w:r w:rsidR="003051BB">
        <w:rPr>
          <w:rFonts w:hint="eastAsia"/>
          <w:sz w:val="24"/>
          <w:szCs w:val="24"/>
        </w:rPr>
        <w:t>种</w:t>
      </w:r>
      <w:r w:rsidR="003051BB" w:rsidRPr="00837240">
        <w:rPr>
          <w:rFonts w:hint="eastAsia"/>
          <w:sz w:val="24"/>
          <w:szCs w:val="24"/>
        </w:rPr>
        <w:t>产品</w:t>
      </w:r>
      <w:r w:rsidR="003051BB" w:rsidRPr="00837240">
        <w:rPr>
          <w:sz w:val="24"/>
          <w:szCs w:val="24"/>
        </w:rPr>
        <w:t>进行采样</w:t>
      </w:r>
      <w:r w:rsidR="003051BB" w:rsidRPr="00837240">
        <w:rPr>
          <w:rFonts w:hint="eastAsia"/>
          <w:sz w:val="24"/>
          <w:szCs w:val="24"/>
        </w:rPr>
        <w:t>调研</w:t>
      </w:r>
      <w:r w:rsidR="003051BB" w:rsidRPr="00837240">
        <w:rPr>
          <w:sz w:val="24"/>
          <w:szCs w:val="24"/>
        </w:rPr>
        <w:t>，</w:t>
      </w:r>
      <w:r w:rsidR="003051BB" w:rsidRPr="00837240">
        <w:rPr>
          <w:rFonts w:hint="eastAsia"/>
          <w:sz w:val="24"/>
          <w:szCs w:val="24"/>
        </w:rPr>
        <w:t>涉及</w:t>
      </w:r>
      <w:r w:rsidR="003051BB">
        <w:rPr>
          <w:rFonts w:hint="eastAsia"/>
          <w:sz w:val="24"/>
          <w:szCs w:val="24"/>
        </w:rPr>
        <w:t>品牌</w:t>
      </w:r>
      <w:r w:rsidR="003051BB">
        <w:rPr>
          <w:sz w:val="24"/>
          <w:szCs w:val="24"/>
        </w:rPr>
        <w:t>47</w:t>
      </w:r>
      <w:r w:rsidR="003051BB">
        <w:rPr>
          <w:rFonts w:hint="eastAsia"/>
          <w:sz w:val="24"/>
          <w:szCs w:val="24"/>
        </w:rPr>
        <w:t>个</w:t>
      </w:r>
      <w:r w:rsidR="003051BB" w:rsidRPr="00837240">
        <w:rPr>
          <w:sz w:val="24"/>
          <w:szCs w:val="24"/>
        </w:rPr>
        <w:t>，</w:t>
      </w:r>
      <w:r w:rsidR="003051BB" w:rsidRPr="00837240">
        <w:rPr>
          <w:rFonts w:hint="eastAsia"/>
          <w:sz w:val="24"/>
          <w:szCs w:val="24"/>
        </w:rPr>
        <w:t>包括百草味、素莲、良品铺子、三只松鼠、双汇</w:t>
      </w:r>
      <w:r w:rsidR="003051BB" w:rsidRPr="00837240">
        <w:rPr>
          <w:sz w:val="24"/>
          <w:szCs w:val="24"/>
        </w:rPr>
        <w:t>、</w:t>
      </w:r>
      <w:r w:rsidR="003051BB" w:rsidRPr="00837240">
        <w:rPr>
          <w:rFonts w:hint="eastAsia"/>
          <w:sz w:val="24"/>
          <w:szCs w:val="24"/>
        </w:rPr>
        <w:t>来伊份</w:t>
      </w:r>
      <w:r w:rsidR="003051BB" w:rsidRPr="00837240">
        <w:rPr>
          <w:sz w:val="24"/>
          <w:szCs w:val="24"/>
        </w:rPr>
        <w:t>、齐善</w:t>
      </w:r>
      <w:r w:rsidR="003051BB" w:rsidRPr="00837240">
        <w:rPr>
          <w:rFonts w:hint="eastAsia"/>
          <w:sz w:val="24"/>
          <w:szCs w:val="24"/>
        </w:rPr>
        <w:t>、</w:t>
      </w:r>
      <w:r w:rsidR="003051BB" w:rsidRPr="00837240">
        <w:rPr>
          <w:sz w:val="24"/>
          <w:szCs w:val="24"/>
        </w:rPr>
        <w:t>金锣</w:t>
      </w:r>
      <w:r w:rsidR="003051BB" w:rsidRPr="00837240">
        <w:rPr>
          <w:rFonts w:hint="eastAsia"/>
          <w:sz w:val="24"/>
          <w:szCs w:val="24"/>
        </w:rPr>
        <w:t>等，</w:t>
      </w:r>
      <w:r w:rsidR="003051BB">
        <w:rPr>
          <w:rFonts w:hint="eastAsia"/>
          <w:sz w:val="24"/>
          <w:szCs w:val="24"/>
        </w:rPr>
        <w:t>涉及湖南、</w:t>
      </w:r>
      <w:r w:rsidR="003051BB">
        <w:rPr>
          <w:sz w:val="24"/>
          <w:szCs w:val="24"/>
        </w:rPr>
        <w:t>河南、四川、浙江、山东、上海</w:t>
      </w:r>
      <w:r w:rsidR="003051BB">
        <w:rPr>
          <w:rFonts w:hint="eastAsia"/>
          <w:sz w:val="24"/>
          <w:szCs w:val="24"/>
        </w:rPr>
        <w:t>等</w:t>
      </w:r>
      <w:r w:rsidR="003051BB">
        <w:rPr>
          <w:rFonts w:hint="eastAsia"/>
          <w:sz w:val="24"/>
          <w:szCs w:val="24"/>
        </w:rPr>
        <w:t>18</w:t>
      </w:r>
      <w:r w:rsidR="003051BB">
        <w:rPr>
          <w:sz w:val="24"/>
          <w:szCs w:val="24"/>
        </w:rPr>
        <w:t>个</w:t>
      </w:r>
      <w:r w:rsidR="003051BB">
        <w:rPr>
          <w:rFonts w:hint="eastAsia"/>
          <w:sz w:val="24"/>
          <w:szCs w:val="24"/>
        </w:rPr>
        <w:t>省份，</w:t>
      </w:r>
      <w:r>
        <w:rPr>
          <w:rFonts w:ascii="宋体" w:hAnsi="宋体" w:cs="宋体" w:hint="eastAsia"/>
          <w:sz w:val="24"/>
          <w:szCs w:val="24"/>
        </w:rPr>
        <w:t>采集的样品可以反映</w:t>
      </w:r>
      <w:proofErr w:type="gramStart"/>
      <w:r>
        <w:rPr>
          <w:rFonts w:ascii="宋体" w:hAnsi="宋体" w:cs="宋体" w:hint="eastAsia"/>
          <w:sz w:val="24"/>
          <w:szCs w:val="24"/>
        </w:rPr>
        <w:t>酱</w:t>
      </w:r>
      <w:proofErr w:type="gramEnd"/>
      <w:r>
        <w:rPr>
          <w:rFonts w:ascii="宋体" w:hAnsi="宋体" w:cs="宋体" w:hint="eastAsia"/>
          <w:sz w:val="24"/>
          <w:szCs w:val="24"/>
        </w:rPr>
        <w:t>卤素</w:t>
      </w:r>
      <w:proofErr w:type="gramStart"/>
      <w:r>
        <w:rPr>
          <w:rFonts w:ascii="宋体" w:hAnsi="宋体" w:cs="宋体" w:hint="eastAsia"/>
          <w:sz w:val="24"/>
          <w:szCs w:val="24"/>
        </w:rPr>
        <w:t>肉行业</w:t>
      </w:r>
      <w:proofErr w:type="gramEnd"/>
      <w:r>
        <w:rPr>
          <w:rFonts w:ascii="宋体" w:hAnsi="宋体" w:cs="宋体" w:hint="eastAsia"/>
          <w:sz w:val="24"/>
          <w:szCs w:val="24"/>
        </w:rPr>
        <w:t>的整体质量安全水平。通过</w:t>
      </w:r>
      <w:r w:rsidRPr="006956A2">
        <w:rPr>
          <w:rFonts w:ascii="宋体" w:hAnsi="宋体" w:cs="宋体" w:hint="eastAsia"/>
          <w:sz w:val="24"/>
          <w:szCs w:val="24"/>
        </w:rPr>
        <w:t>对采集样品的质量指标进行测试分析</w:t>
      </w:r>
      <w:r>
        <w:rPr>
          <w:rFonts w:ascii="宋体" w:hAnsi="宋体" w:cs="宋体" w:hint="eastAsia"/>
          <w:sz w:val="24"/>
          <w:szCs w:val="24"/>
        </w:rPr>
        <w:t>和调查，</w:t>
      </w:r>
      <w:r w:rsidRPr="006956A2">
        <w:rPr>
          <w:rFonts w:ascii="宋体" w:hAnsi="宋体" w:cs="宋体" w:hint="eastAsia"/>
          <w:sz w:val="24"/>
          <w:szCs w:val="24"/>
        </w:rPr>
        <w:t>为标准修订提供依据。同时，参照现行有效的相关的技术规范、产品标准和研究资料，结合专家和企业技术人员的意见，综合分析确定。</w:t>
      </w:r>
    </w:p>
    <w:p w14:paraId="0AFD5B7B" w14:textId="77777777" w:rsidR="000C653C" w:rsidRDefault="000C653C" w:rsidP="000C653C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（一）标准名称</w:t>
      </w:r>
    </w:p>
    <w:p w14:paraId="645892D0" w14:textId="2BADF7CF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该标准名称按照行业标准立项计划确定。</w:t>
      </w:r>
    </w:p>
    <w:p w14:paraId="72D8D4B4" w14:textId="77777777" w:rsidR="000C653C" w:rsidRDefault="000C653C" w:rsidP="000C653C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（二）范围</w:t>
      </w:r>
    </w:p>
    <w:p w14:paraId="5F333FF9" w14:textId="41941989" w:rsidR="00E377BE" w:rsidRPr="00837240" w:rsidRDefault="00226101" w:rsidP="00226101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本文件规定了酱卤素肉的术语和定义、要求、加工要求、检验方法、检验规则、标签、标志、包装、运输、贮存和销售等要求。本文件适用于动物源性成分添加量不超过</w:t>
      </w:r>
      <w:r w:rsidR="008B2E60" w:rsidRPr="00837240">
        <w:rPr>
          <w:sz w:val="24"/>
          <w:szCs w:val="24"/>
        </w:rPr>
        <w:t>5</w:t>
      </w:r>
      <w:r w:rsidRPr="00837240">
        <w:rPr>
          <w:rFonts w:hint="eastAsia"/>
          <w:sz w:val="24"/>
          <w:szCs w:val="24"/>
        </w:rPr>
        <w:t>%</w:t>
      </w:r>
      <w:r w:rsidR="00453BC6">
        <w:rPr>
          <w:rFonts w:hint="eastAsia"/>
          <w:sz w:val="24"/>
          <w:szCs w:val="24"/>
        </w:rPr>
        <w:t>（以</w:t>
      </w:r>
      <w:r w:rsidR="00453BC6">
        <w:rPr>
          <w:sz w:val="24"/>
          <w:szCs w:val="24"/>
        </w:rPr>
        <w:t>配方</w:t>
      </w:r>
      <w:r w:rsidR="00453BC6">
        <w:rPr>
          <w:rFonts w:hint="eastAsia"/>
          <w:sz w:val="24"/>
          <w:szCs w:val="24"/>
        </w:rPr>
        <w:t>计）</w:t>
      </w:r>
      <w:r w:rsidRPr="00837240">
        <w:rPr>
          <w:rFonts w:hint="eastAsia"/>
          <w:sz w:val="24"/>
          <w:szCs w:val="24"/>
        </w:rPr>
        <w:t>的酱卤素肉的生产、检验、运输和销售。</w:t>
      </w:r>
    </w:p>
    <w:p w14:paraId="3617DE5D" w14:textId="77777777" w:rsidR="000C653C" w:rsidRDefault="000C653C" w:rsidP="000C653C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（三）术语和定义</w:t>
      </w:r>
    </w:p>
    <w:p w14:paraId="69BDB37F" w14:textId="3D9F0454" w:rsidR="008B2E60" w:rsidRPr="00837240" w:rsidRDefault="002D6E79" w:rsidP="000C653C">
      <w:pPr>
        <w:adjustRightInd w:val="0"/>
        <w:snapToGrid w:val="0"/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GB/T XXX -20XX</w:t>
      </w:r>
      <w:r w:rsidR="00453BC6">
        <w:rPr>
          <w:rFonts w:hint="eastAsia"/>
          <w:sz w:val="24"/>
          <w:szCs w:val="24"/>
        </w:rPr>
        <w:t>素肉制品术语与分类</w:t>
      </w:r>
      <w:r w:rsidRPr="00837240">
        <w:rPr>
          <w:rFonts w:hint="eastAsia"/>
          <w:sz w:val="24"/>
          <w:szCs w:val="24"/>
        </w:rPr>
        <w:t>中对素肉、</w:t>
      </w:r>
      <w:r w:rsidR="001356E5" w:rsidRPr="00837240">
        <w:rPr>
          <w:rFonts w:hint="eastAsia"/>
          <w:sz w:val="24"/>
          <w:szCs w:val="24"/>
        </w:rPr>
        <w:t>动物源性成分、纯素肉制品、</w:t>
      </w:r>
      <w:r w:rsidRPr="00837240">
        <w:rPr>
          <w:rFonts w:hint="eastAsia"/>
          <w:sz w:val="24"/>
          <w:szCs w:val="24"/>
        </w:rPr>
        <w:t>酱</w:t>
      </w:r>
      <w:r w:rsidRPr="00837240">
        <w:rPr>
          <w:rFonts w:hint="eastAsia"/>
          <w:sz w:val="24"/>
          <w:szCs w:val="24"/>
        </w:rPr>
        <w:lastRenderedPageBreak/>
        <w:t>卤素肉</w:t>
      </w:r>
      <w:r w:rsidR="001356E5" w:rsidRPr="00837240">
        <w:rPr>
          <w:rFonts w:hint="eastAsia"/>
          <w:sz w:val="24"/>
          <w:szCs w:val="24"/>
        </w:rPr>
        <w:t>制品等已经进行了明确的定义，因此本标准对术语和定义的规定如下：</w:t>
      </w:r>
      <w:r w:rsidR="001356E5" w:rsidRPr="00837240">
        <w:rPr>
          <w:rFonts w:hint="eastAsia"/>
          <w:sz w:val="24"/>
          <w:szCs w:val="24"/>
        </w:rPr>
        <w:t>GB/T XXX -20XX</w:t>
      </w:r>
      <w:r w:rsidR="001356E5" w:rsidRPr="00837240">
        <w:rPr>
          <w:rFonts w:hint="eastAsia"/>
          <w:sz w:val="24"/>
          <w:szCs w:val="24"/>
        </w:rPr>
        <w:t>素肉制品术语与分类界定的术语和定义适用于本文件。</w:t>
      </w:r>
    </w:p>
    <w:p w14:paraId="758C3CFA" w14:textId="0F8FA077" w:rsidR="007F7C73" w:rsidRDefault="00453BC6" w:rsidP="007F7C73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（四</w:t>
      </w:r>
      <w:r w:rsidR="007F7C73">
        <w:rPr>
          <w:rFonts w:hint="eastAsia"/>
          <w:b/>
          <w:sz w:val="24"/>
        </w:rPr>
        <w:t>）要求</w:t>
      </w:r>
    </w:p>
    <w:p w14:paraId="7C8E1DE8" w14:textId="01E9F405" w:rsidR="008625A8" w:rsidRPr="00EB15D7" w:rsidRDefault="007F7C73" w:rsidP="00EB15D7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本文件主要规定了原辅料</w:t>
      </w:r>
      <w:r>
        <w:rPr>
          <w:rFonts w:ascii="宋体" w:hAnsi="宋体" w:cs="宋体"/>
          <w:sz w:val="24"/>
        </w:rPr>
        <w:t>、感官、理化指标、</w:t>
      </w:r>
      <w:r>
        <w:rPr>
          <w:rFonts w:ascii="宋体" w:hAnsi="宋体" w:cs="宋体" w:hint="eastAsia"/>
          <w:sz w:val="24"/>
        </w:rPr>
        <w:t>污染物</w:t>
      </w:r>
      <w:r>
        <w:rPr>
          <w:rFonts w:ascii="宋体" w:hAnsi="宋体" w:cs="宋体"/>
          <w:sz w:val="24"/>
        </w:rPr>
        <w:t>限量、微生物限量、真菌毒素限量、食品添加剂、食品营养强化剂、</w:t>
      </w:r>
      <w:r>
        <w:rPr>
          <w:rFonts w:ascii="宋体" w:hAnsi="宋体" w:cs="宋体" w:hint="eastAsia"/>
          <w:sz w:val="24"/>
        </w:rPr>
        <w:t>净含量</w:t>
      </w:r>
      <w:r>
        <w:rPr>
          <w:rFonts w:ascii="宋体" w:hAnsi="宋体" w:cs="宋体"/>
          <w:sz w:val="24"/>
        </w:rPr>
        <w:t xml:space="preserve">等指标，其中： </w:t>
      </w:r>
    </w:p>
    <w:p w14:paraId="34B5B94F" w14:textId="77777777" w:rsidR="00201A23" w:rsidRDefault="00EB15D7" w:rsidP="00201A23">
      <w:pPr>
        <w:ind w:firstLine="480"/>
        <w:rPr>
          <w:rFonts w:ascii="宋体" w:hAnsi="宋体" w:cs="宋体"/>
          <w:bCs/>
          <w:sz w:val="24"/>
        </w:rPr>
      </w:pPr>
      <w:r w:rsidRPr="00201A23">
        <w:rPr>
          <w:rFonts w:ascii="宋体" w:hAnsi="宋体" w:cs="宋体"/>
          <w:bCs/>
          <w:sz w:val="24"/>
        </w:rPr>
        <w:t>1</w:t>
      </w:r>
      <w:r w:rsidRPr="00201A23">
        <w:rPr>
          <w:rFonts w:ascii="宋体" w:hAnsi="宋体" w:cs="宋体" w:hint="eastAsia"/>
          <w:bCs/>
          <w:sz w:val="24"/>
        </w:rPr>
        <w:t>）原辅料</w:t>
      </w:r>
    </w:p>
    <w:p w14:paraId="00DB5FA8" w14:textId="3A92E444" w:rsidR="005D25FA" w:rsidRPr="00837240" w:rsidRDefault="00DF068F" w:rsidP="00201A23">
      <w:pPr>
        <w:ind w:firstLine="480"/>
        <w:rPr>
          <w:sz w:val="24"/>
          <w:szCs w:val="24"/>
        </w:rPr>
      </w:pPr>
      <w:r w:rsidRPr="00201A23">
        <w:rPr>
          <w:rFonts w:hint="eastAsia"/>
          <w:sz w:val="24"/>
          <w:szCs w:val="24"/>
        </w:rPr>
        <w:t>《</w:t>
      </w:r>
      <w:r w:rsidRPr="00837240">
        <w:rPr>
          <w:sz w:val="24"/>
          <w:szCs w:val="24"/>
        </w:rPr>
        <w:t xml:space="preserve">GB 20371 </w:t>
      </w:r>
      <w:r w:rsidRPr="00837240">
        <w:rPr>
          <w:sz w:val="24"/>
          <w:szCs w:val="24"/>
        </w:rPr>
        <w:t>食品安全国家标准</w:t>
      </w:r>
      <w:r w:rsidRPr="00837240">
        <w:rPr>
          <w:sz w:val="24"/>
          <w:szCs w:val="24"/>
        </w:rPr>
        <w:t xml:space="preserve"> </w:t>
      </w:r>
      <w:r w:rsidRPr="00837240">
        <w:rPr>
          <w:sz w:val="24"/>
          <w:szCs w:val="24"/>
        </w:rPr>
        <w:t>食品加工用植物蛋白</w:t>
      </w:r>
      <w:r w:rsidRPr="00837240">
        <w:rPr>
          <w:rFonts w:hint="eastAsia"/>
          <w:sz w:val="24"/>
          <w:szCs w:val="24"/>
        </w:rPr>
        <w:t>》对食品</w:t>
      </w:r>
      <w:r w:rsidRPr="00837240">
        <w:rPr>
          <w:sz w:val="24"/>
          <w:szCs w:val="24"/>
        </w:rPr>
        <w:t>用植物蛋白的</w:t>
      </w:r>
      <w:r w:rsidR="00D67617" w:rsidRPr="00837240">
        <w:rPr>
          <w:rFonts w:hint="eastAsia"/>
          <w:sz w:val="24"/>
          <w:szCs w:val="24"/>
        </w:rPr>
        <w:t>感官</w:t>
      </w:r>
      <w:r w:rsidR="00D67617" w:rsidRPr="00837240">
        <w:rPr>
          <w:sz w:val="24"/>
          <w:szCs w:val="24"/>
        </w:rPr>
        <w:t>、</w:t>
      </w:r>
      <w:r w:rsidR="00D67617" w:rsidRPr="00837240">
        <w:rPr>
          <w:rFonts w:hint="eastAsia"/>
          <w:sz w:val="24"/>
          <w:szCs w:val="24"/>
        </w:rPr>
        <w:t>蛋白质</w:t>
      </w:r>
      <w:r w:rsidR="00D67617" w:rsidRPr="00837240">
        <w:rPr>
          <w:sz w:val="24"/>
          <w:szCs w:val="24"/>
        </w:rPr>
        <w:t>含量、</w:t>
      </w:r>
      <w:r w:rsidR="00D67617" w:rsidRPr="00837240">
        <w:rPr>
          <w:rFonts w:hint="eastAsia"/>
          <w:sz w:val="24"/>
          <w:szCs w:val="24"/>
        </w:rPr>
        <w:t>水分</w:t>
      </w:r>
      <w:r w:rsidR="00D67617" w:rsidRPr="00837240">
        <w:rPr>
          <w:sz w:val="24"/>
          <w:szCs w:val="24"/>
        </w:rPr>
        <w:t>、</w:t>
      </w:r>
      <w:r w:rsidR="00D67617" w:rsidRPr="00837240">
        <w:rPr>
          <w:rFonts w:hint="eastAsia"/>
          <w:sz w:val="24"/>
          <w:szCs w:val="24"/>
        </w:rPr>
        <w:t>脲酶</w:t>
      </w:r>
      <w:r w:rsidR="00D67617" w:rsidRPr="00837240">
        <w:rPr>
          <w:sz w:val="24"/>
          <w:szCs w:val="24"/>
        </w:rPr>
        <w:t>活性</w:t>
      </w:r>
      <w:r w:rsidR="00D67617" w:rsidRPr="00837240">
        <w:rPr>
          <w:rFonts w:hint="eastAsia"/>
          <w:sz w:val="24"/>
          <w:szCs w:val="24"/>
        </w:rPr>
        <w:t>等都</w:t>
      </w:r>
      <w:r w:rsidR="005D25FA" w:rsidRPr="00837240">
        <w:rPr>
          <w:sz w:val="24"/>
          <w:szCs w:val="24"/>
        </w:rPr>
        <w:t>做出了详细的规定</w:t>
      </w:r>
      <w:r w:rsidR="005D25FA" w:rsidRPr="00837240">
        <w:rPr>
          <w:rFonts w:hint="eastAsia"/>
          <w:sz w:val="24"/>
          <w:szCs w:val="24"/>
        </w:rPr>
        <w:t>。</w:t>
      </w:r>
      <w:r w:rsidR="006832DE" w:rsidRPr="00837240">
        <w:rPr>
          <w:rFonts w:hAnsi="宋体"/>
          <w:sz w:val="24"/>
          <w:szCs w:val="24"/>
        </w:rPr>
        <w:t>对于</w:t>
      </w:r>
      <w:proofErr w:type="gramStart"/>
      <w:r w:rsidR="00D220DC" w:rsidRPr="00837240">
        <w:rPr>
          <w:rFonts w:hAnsi="宋体" w:hint="eastAsia"/>
          <w:sz w:val="24"/>
          <w:szCs w:val="24"/>
        </w:rPr>
        <w:t>酱</w:t>
      </w:r>
      <w:proofErr w:type="gramEnd"/>
      <w:r w:rsidR="00D220DC" w:rsidRPr="00837240">
        <w:rPr>
          <w:rFonts w:hAnsi="宋体" w:hint="eastAsia"/>
          <w:sz w:val="24"/>
          <w:szCs w:val="24"/>
        </w:rPr>
        <w:t>卤素肉</w:t>
      </w:r>
      <w:r w:rsidR="006832DE" w:rsidRPr="00837240">
        <w:rPr>
          <w:rFonts w:hAnsi="宋体"/>
          <w:sz w:val="24"/>
          <w:szCs w:val="24"/>
        </w:rPr>
        <w:t>的</w:t>
      </w:r>
      <w:r w:rsidR="006832DE" w:rsidRPr="00837240">
        <w:rPr>
          <w:rFonts w:hAnsi="宋体" w:hint="eastAsia"/>
          <w:sz w:val="24"/>
          <w:szCs w:val="24"/>
        </w:rPr>
        <w:t>辅</w:t>
      </w:r>
      <w:r w:rsidR="006832DE" w:rsidRPr="00837240">
        <w:rPr>
          <w:rFonts w:hAnsi="宋体"/>
          <w:sz w:val="24"/>
          <w:szCs w:val="24"/>
        </w:rPr>
        <w:t>料要求，主要从</w:t>
      </w:r>
      <w:r w:rsidR="00D220DC" w:rsidRPr="00837240">
        <w:rPr>
          <w:rFonts w:hAnsi="宋体" w:hint="eastAsia"/>
          <w:sz w:val="24"/>
          <w:szCs w:val="24"/>
        </w:rPr>
        <w:t>酱卤素</w:t>
      </w:r>
      <w:proofErr w:type="gramStart"/>
      <w:r w:rsidR="00D220DC" w:rsidRPr="00837240">
        <w:rPr>
          <w:rFonts w:hAnsi="宋体" w:hint="eastAsia"/>
          <w:sz w:val="24"/>
          <w:szCs w:val="24"/>
        </w:rPr>
        <w:t>肉</w:t>
      </w:r>
      <w:r w:rsidR="006832DE" w:rsidRPr="00837240">
        <w:rPr>
          <w:rFonts w:hAnsi="宋体"/>
          <w:sz w:val="24"/>
          <w:szCs w:val="24"/>
        </w:rPr>
        <w:t>加工</w:t>
      </w:r>
      <w:proofErr w:type="gramEnd"/>
      <w:r w:rsidR="006832DE" w:rsidRPr="00837240">
        <w:rPr>
          <w:rFonts w:hAnsi="宋体"/>
          <w:sz w:val="24"/>
          <w:szCs w:val="24"/>
        </w:rPr>
        <w:t>所用辅料所执行的标准出发，</w:t>
      </w:r>
      <w:r w:rsidR="00D220DC" w:rsidRPr="00837240">
        <w:rPr>
          <w:rFonts w:hAnsi="宋体" w:hint="eastAsia"/>
          <w:sz w:val="24"/>
          <w:szCs w:val="24"/>
        </w:rPr>
        <w:t>酱卤</w:t>
      </w:r>
      <w:r w:rsidR="00D220DC" w:rsidRPr="00837240">
        <w:rPr>
          <w:rFonts w:hAnsi="宋体"/>
          <w:sz w:val="24"/>
          <w:szCs w:val="24"/>
        </w:rPr>
        <w:t>素</w:t>
      </w:r>
      <w:proofErr w:type="gramStart"/>
      <w:r w:rsidR="00D220DC" w:rsidRPr="00837240">
        <w:rPr>
          <w:rFonts w:hAnsi="宋体"/>
          <w:sz w:val="24"/>
          <w:szCs w:val="24"/>
        </w:rPr>
        <w:t>肉</w:t>
      </w:r>
      <w:r w:rsidR="006832DE" w:rsidRPr="00837240">
        <w:rPr>
          <w:rFonts w:hAnsi="宋体" w:hint="eastAsia"/>
          <w:sz w:val="24"/>
          <w:szCs w:val="24"/>
        </w:rPr>
        <w:t>加工</w:t>
      </w:r>
      <w:proofErr w:type="gramEnd"/>
      <w:r w:rsidR="006832DE" w:rsidRPr="00837240">
        <w:rPr>
          <w:rFonts w:hAnsi="宋体" w:hint="eastAsia"/>
          <w:sz w:val="24"/>
          <w:szCs w:val="24"/>
        </w:rPr>
        <w:t>过程中使用的辅料必须符合相应的国家标准或行业标准</w:t>
      </w:r>
      <w:r w:rsidR="00D220DC" w:rsidRPr="00837240">
        <w:rPr>
          <w:rFonts w:hAnsi="宋体" w:hint="eastAsia"/>
          <w:sz w:val="24"/>
          <w:szCs w:val="24"/>
        </w:rPr>
        <w:t>的规定，由于</w:t>
      </w:r>
      <w:r w:rsidR="006832DE" w:rsidRPr="00837240">
        <w:rPr>
          <w:rFonts w:hAnsi="宋体" w:hint="eastAsia"/>
          <w:sz w:val="24"/>
          <w:szCs w:val="24"/>
        </w:rPr>
        <w:t>加工过程中使用的辅料</w:t>
      </w:r>
      <w:r w:rsidR="00D220DC" w:rsidRPr="00837240">
        <w:rPr>
          <w:rFonts w:hAnsi="宋体" w:hint="eastAsia"/>
          <w:sz w:val="24"/>
          <w:szCs w:val="24"/>
        </w:rPr>
        <w:t>众多，在此</w:t>
      </w:r>
      <w:r w:rsidR="00D220DC" w:rsidRPr="00837240">
        <w:rPr>
          <w:rFonts w:hAnsi="宋体"/>
          <w:sz w:val="24"/>
          <w:szCs w:val="24"/>
        </w:rPr>
        <w:t>不一</w:t>
      </w:r>
      <w:proofErr w:type="gramStart"/>
      <w:r w:rsidR="00D220DC" w:rsidRPr="00837240">
        <w:rPr>
          <w:rFonts w:hAnsi="宋体"/>
          <w:sz w:val="24"/>
          <w:szCs w:val="24"/>
        </w:rPr>
        <w:t>一</w:t>
      </w:r>
      <w:proofErr w:type="gramEnd"/>
      <w:r w:rsidR="00D220DC" w:rsidRPr="00837240">
        <w:rPr>
          <w:rFonts w:hAnsi="宋体"/>
          <w:sz w:val="24"/>
          <w:szCs w:val="24"/>
        </w:rPr>
        <w:t>赘述</w:t>
      </w:r>
      <w:r w:rsidR="00D220DC" w:rsidRPr="00837240">
        <w:rPr>
          <w:rFonts w:hAnsi="宋体" w:hint="eastAsia"/>
          <w:sz w:val="24"/>
          <w:szCs w:val="24"/>
        </w:rPr>
        <w:t>。</w:t>
      </w:r>
      <w:r w:rsidR="006832DE" w:rsidRPr="00837240">
        <w:rPr>
          <w:rFonts w:hAnsi="宋体" w:hint="eastAsia"/>
          <w:sz w:val="24"/>
          <w:szCs w:val="24"/>
        </w:rPr>
        <w:t>本标准对</w:t>
      </w:r>
      <w:r w:rsidR="005D25FA" w:rsidRPr="00837240">
        <w:rPr>
          <w:rFonts w:hAnsi="宋体" w:hint="eastAsia"/>
          <w:sz w:val="24"/>
          <w:szCs w:val="24"/>
        </w:rPr>
        <w:t>原</w:t>
      </w:r>
      <w:r w:rsidR="006832DE" w:rsidRPr="00837240">
        <w:rPr>
          <w:rFonts w:hAnsi="宋体" w:hint="eastAsia"/>
          <w:sz w:val="24"/>
          <w:szCs w:val="24"/>
        </w:rPr>
        <w:t>辅料的规定如下：</w:t>
      </w:r>
      <w:r w:rsidR="005D25FA" w:rsidRPr="00837240">
        <w:rPr>
          <w:sz w:val="24"/>
          <w:szCs w:val="24"/>
        </w:rPr>
        <w:t>应符合相应的国家标准或行业标准的规定。</w:t>
      </w:r>
    </w:p>
    <w:p w14:paraId="52F79BE8" w14:textId="77777777" w:rsidR="00EB15D7" w:rsidRPr="00201A23" w:rsidRDefault="00EB15D7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bCs/>
          <w:sz w:val="24"/>
        </w:rPr>
        <w:t>2</w:t>
      </w:r>
      <w:r w:rsidRPr="00201A23">
        <w:rPr>
          <w:rFonts w:ascii="宋体" w:hAnsi="宋体" w:cs="宋体" w:hint="eastAsia"/>
          <w:bCs/>
          <w:sz w:val="24"/>
        </w:rPr>
        <w:t>）感官要求</w:t>
      </w:r>
    </w:p>
    <w:p w14:paraId="36DB70E5" w14:textId="2308DCFB" w:rsidR="00FF64A7" w:rsidRPr="00837240" w:rsidRDefault="002671F5" w:rsidP="00EB15D7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根据</w:t>
      </w:r>
      <w:proofErr w:type="gramStart"/>
      <w:r w:rsidRPr="00837240">
        <w:rPr>
          <w:sz w:val="24"/>
          <w:szCs w:val="24"/>
        </w:rPr>
        <w:t>酱</w:t>
      </w:r>
      <w:proofErr w:type="gramEnd"/>
      <w:r w:rsidRPr="00837240">
        <w:rPr>
          <w:sz w:val="24"/>
          <w:szCs w:val="24"/>
        </w:rPr>
        <w:t>卤素肉的产品特点</w:t>
      </w:r>
      <w:r w:rsidRPr="00837240">
        <w:rPr>
          <w:rFonts w:hint="eastAsia"/>
          <w:sz w:val="24"/>
          <w:szCs w:val="24"/>
        </w:rPr>
        <w:t>，</w:t>
      </w:r>
      <w:r w:rsidRPr="00837240">
        <w:rPr>
          <w:sz w:val="24"/>
          <w:szCs w:val="24"/>
        </w:rPr>
        <w:t>对酱卤素肉的</w:t>
      </w:r>
      <w:r w:rsidRPr="00837240">
        <w:rPr>
          <w:rFonts w:hint="eastAsia"/>
          <w:sz w:val="24"/>
          <w:szCs w:val="24"/>
        </w:rPr>
        <w:t>外观</w:t>
      </w:r>
      <w:r w:rsidRPr="00837240">
        <w:rPr>
          <w:sz w:val="24"/>
          <w:szCs w:val="24"/>
        </w:rPr>
        <w:t>形态、色泽、口感风味、组织状态和</w:t>
      </w:r>
      <w:r w:rsidRPr="00837240">
        <w:rPr>
          <w:rFonts w:hint="eastAsia"/>
          <w:sz w:val="24"/>
          <w:szCs w:val="24"/>
        </w:rPr>
        <w:t>杂质</w:t>
      </w:r>
      <w:r w:rsidRPr="00837240">
        <w:rPr>
          <w:sz w:val="24"/>
          <w:szCs w:val="24"/>
        </w:rPr>
        <w:t>进行</w:t>
      </w:r>
      <w:r w:rsidRPr="00837240">
        <w:rPr>
          <w:rFonts w:hint="eastAsia"/>
          <w:sz w:val="24"/>
          <w:szCs w:val="24"/>
        </w:rPr>
        <w:t>了</w:t>
      </w:r>
      <w:r w:rsidRPr="00837240">
        <w:rPr>
          <w:sz w:val="24"/>
          <w:szCs w:val="24"/>
        </w:rPr>
        <w:t>具体的规定</w:t>
      </w:r>
      <w:r w:rsidR="00AE632B" w:rsidRPr="00837240">
        <w:rPr>
          <w:rFonts w:hint="eastAsia"/>
          <w:sz w:val="24"/>
          <w:szCs w:val="24"/>
        </w:rPr>
        <w:t>。本</w:t>
      </w:r>
      <w:r w:rsidR="00AE632B" w:rsidRPr="00837240">
        <w:rPr>
          <w:sz w:val="24"/>
          <w:szCs w:val="24"/>
        </w:rPr>
        <w:t>标准对</w:t>
      </w:r>
      <w:r w:rsidR="00AE632B" w:rsidRPr="00837240">
        <w:rPr>
          <w:rFonts w:hint="eastAsia"/>
          <w:sz w:val="24"/>
          <w:szCs w:val="24"/>
        </w:rPr>
        <w:t>感官要求</w:t>
      </w:r>
      <w:r w:rsidR="00AE632B" w:rsidRPr="00837240">
        <w:rPr>
          <w:sz w:val="24"/>
          <w:szCs w:val="24"/>
        </w:rPr>
        <w:t>的</w:t>
      </w:r>
      <w:r w:rsidR="00AE632B" w:rsidRPr="00837240">
        <w:rPr>
          <w:rFonts w:hint="eastAsia"/>
          <w:sz w:val="24"/>
          <w:szCs w:val="24"/>
        </w:rPr>
        <w:t>规定</w:t>
      </w:r>
      <w:r w:rsidR="00AE632B" w:rsidRPr="00837240">
        <w:rPr>
          <w:sz w:val="24"/>
          <w:szCs w:val="24"/>
        </w:rPr>
        <w:t>如下：</w:t>
      </w:r>
    </w:p>
    <w:p w14:paraId="69FDACD2" w14:textId="77777777" w:rsidR="00EE0A8F" w:rsidRPr="00201A23" w:rsidRDefault="00EE0A8F" w:rsidP="00EE0A8F">
      <w:pPr>
        <w:ind w:firstLineChars="0" w:firstLine="0"/>
        <w:jc w:val="center"/>
        <w:rPr>
          <w:sz w:val="24"/>
          <w:szCs w:val="24"/>
        </w:rPr>
      </w:pPr>
      <w:r w:rsidRPr="00201A23">
        <w:rPr>
          <w:sz w:val="24"/>
          <w:szCs w:val="24"/>
        </w:rPr>
        <w:t>表</w:t>
      </w:r>
      <w:r w:rsidRPr="00201A23">
        <w:rPr>
          <w:sz w:val="24"/>
          <w:szCs w:val="24"/>
        </w:rPr>
        <w:t xml:space="preserve">1 </w:t>
      </w:r>
      <w:r w:rsidRPr="00201A23">
        <w:rPr>
          <w:sz w:val="24"/>
          <w:szCs w:val="24"/>
        </w:rPr>
        <w:t>感官要求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497"/>
      </w:tblGrid>
      <w:tr w:rsidR="00EE0A8F" w:rsidRPr="00201A23" w14:paraId="6B288FA8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43DBE9A0" w14:textId="77777777" w:rsidR="00EE0A8F" w:rsidRPr="00201A23" w:rsidRDefault="00EE0A8F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sz w:val="24"/>
                <w:szCs w:val="24"/>
              </w:rPr>
              <w:t>项目</w:t>
            </w:r>
          </w:p>
        </w:tc>
        <w:tc>
          <w:tcPr>
            <w:tcW w:w="3511" w:type="pct"/>
            <w:vAlign w:val="center"/>
          </w:tcPr>
          <w:p w14:paraId="669E8A32" w14:textId="77777777" w:rsidR="00EE0A8F" w:rsidRPr="00201A23" w:rsidRDefault="00EE0A8F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sz w:val="24"/>
                <w:szCs w:val="24"/>
              </w:rPr>
              <w:t>指标</w:t>
            </w:r>
          </w:p>
        </w:tc>
      </w:tr>
      <w:tr w:rsidR="00BF492C" w:rsidRPr="00201A23" w14:paraId="2D7A865A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27EFDC0C" w14:textId="32C7C392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/>
                <w:sz w:val="24"/>
                <w:szCs w:val="24"/>
              </w:rPr>
              <w:t>色泽</w:t>
            </w:r>
          </w:p>
        </w:tc>
        <w:tc>
          <w:tcPr>
            <w:tcW w:w="3511" w:type="pct"/>
            <w:vAlign w:val="center"/>
          </w:tcPr>
          <w:p w14:paraId="37D97C18" w14:textId="765C6937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具有</w:t>
            </w:r>
            <w:r w:rsidRPr="00201A23">
              <w:rPr>
                <w:rFonts w:ascii="宋体" w:hAnsi="宋体"/>
                <w:sz w:val="24"/>
                <w:szCs w:val="24"/>
              </w:rPr>
              <w:t>产品</w:t>
            </w:r>
            <w:r w:rsidRPr="00201A23">
              <w:rPr>
                <w:rFonts w:ascii="宋体" w:hAnsi="宋体" w:hint="eastAsia"/>
                <w:sz w:val="24"/>
                <w:szCs w:val="24"/>
              </w:rPr>
              <w:t>应有的</w:t>
            </w:r>
            <w:r w:rsidRPr="00201A23">
              <w:rPr>
                <w:rFonts w:ascii="宋体" w:hAnsi="宋体"/>
                <w:sz w:val="24"/>
                <w:szCs w:val="24"/>
              </w:rPr>
              <w:t>色泽</w:t>
            </w:r>
          </w:p>
        </w:tc>
      </w:tr>
      <w:tr w:rsidR="00BF492C" w:rsidRPr="00201A23" w14:paraId="474F017B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5080F82C" w14:textId="1840D1C1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形态</w:t>
            </w:r>
          </w:p>
        </w:tc>
        <w:tc>
          <w:tcPr>
            <w:tcW w:w="3511" w:type="pct"/>
            <w:vAlign w:val="center"/>
          </w:tcPr>
          <w:p w14:paraId="7EBD82C7" w14:textId="7DA550A6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具有类似</w:t>
            </w:r>
            <w:proofErr w:type="gramStart"/>
            <w:r w:rsidRPr="00201A23">
              <w:rPr>
                <w:rFonts w:ascii="宋体" w:hAnsi="宋体" w:hint="eastAsia"/>
                <w:sz w:val="24"/>
                <w:szCs w:val="24"/>
              </w:rPr>
              <w:t>酱</w:t>
            </w:r>
            <w:proofErr w:type="gramEnd"/>
            <w:r w:rsidRPr="00201A23">
              <w:rPr>
                <w:rFonts w:ascii="宋体" w:hAnsi="宋体" w:hint="eastAsia"/>
                <w:sz w:val="24"/>
                <w:szCs w:val="24"/>
              </w:rPr>
              <w:t>卤肉制品的外观形态</w:t>
            </w:r>
          </w:p>
        </w:tc>
      </w:tr>
      <w:tr w:rsidR="00BF492C" w:rsidRPr="00201A23" w14:paraId="5856A446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3CF8A8D2" w14:textId="7AFE5163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/>
                <w:sz w:val="24"/>
                <w:szCs w:val="24"/>
              </w:rPr>
              <w:t>风味</w:t>
            </w:r>
          </w:p>
        </w:tc>
        <w:tc>
          <w:tcPr>
            <w:tcW w:w="3511" w:type="pct"/>
            <w:vAlign w:val="center"/>
          </w:tcPr>
          <w:p w14:paraId="2A7151AA" w14:textId="55246056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具</w:t>
            </w:r>
            <w:r w:rsidRPr="00201A23">
              <w:rPr>
                <w:rFonts w:ascii="宋体" w:hAnsi="宋体"/>
                <w:sz w:val="24"/>
                <w:szCs w:val="24"/>
              </w:rPr>
              <w:t>有产品</w:t>
            </w:r>
            <w:r w:rsidRPr="00201A23">
              <w:rPr>
                <w:rFonts w:ascii="宋体" w:hAnsi="宋体" w:hint="eastAsia"/>
                <w:sz w:val="24"/>
                <w:szCs w:val="24"/>
              </w:rPr>
              <w:t>特</w:t>
            </w:r>
            <w:r w:rsidRPr="00201A23">
              <w:rPr>
                <w:rFonts w:ascii="宋体" w:hAnsi="宋体"/>
                <w:sz w:val="24"/>
                <w:szCs w:val="24"/>
              </w:rPr>
              <w:t>有的</w:t>
            </w:r>
            <w:r w:rsidRPr="00201A23">
              <w:rPr>
                <w:rFonts w:ascii="宋体" w:hAnsi="宋体" w:hint="eastAsia"/>
                <w:sz w:val="24"/>
                <w:szCs w:val="24"/>
              </w:rPr>
              <w:t>滋味和</w:t>
            </w:r>
            <w:r w:rsidRPr="00201A23">
              <w:rPr>
                <w:rFonts w:ascii="宋体" w:hAnsi="宋体"/>
                <w:sz w:val="24"/>
                <w:szCs w:val="24"/>
              </w:rPr>
              <w:t>气味，无异味，无异嗅</w:t>
            </w:r>
          </w:p>
        </w:tc>
      </w:tr>
      <w:tr w:rsidR="00BF492C" w:rsidRPr="00201A23" w14:paraId="61C319F1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0EE8F024" w14:textId="18E72BD0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/>
                <w:sz w:val="24"/>
                <w:szCs w:val="24"/>
              </w:rPr>
              <w:t>组织状态</w:t>
            </w:r>
          </w:p>
        </w:tc>
        <w:tc>
          <w:tcPr>
            <w:tcW w:w="3511" w:type="pct"/>
            <w:vAlign w:val="center"/>
          </w:tcPr>
          <w:p w14:paraId="19515F56" w14:textId="4D82B2D6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具有类似</w:t>
            </w:r>
            <w:proofErr w:type="gramStart"/>
            <w:r w:rsidRPr="00201A23">
              <w:rPr>
                <w:rFonts w:ascii="宋体" w:hAnsi="宋体" w:hint="eastAsia"/>
                <w:sz w:val="24"/>
                <w:szCs w:val="24"/>
              </w:rPr>
              <w:t>酱</w:t>
            </w:r>
            <w:proofErr w:type="gramEnd"/>
            <w:r w:rsidRPr="00201A23">
              <w:rPr>
                <w:rFonts w:ascii="宋体" w:hAnsi="宋体" w:hint="eastAsia"/>
                <w:sz w:val="24"/>
                <w:szCs w:val="24"/>
              </w:rPr>
              <w:t>卤肉制品的形态</w:t>
            </w:r>
            <w:r w:rsidRPr="00201A23">
              <w:rPr>
                <w:rFonts w:ascii="宋体" w:hAnsi="宋体"/>
                <w:sz w:val="24"/>
                <w:szCs w:val="24"/>
              </w:rPr>
              <w:t>，无焦斑和霉斑</w:t>
            </w:r>
          </w:p>
        </w:tc>
      </w:tr>
      <w:tr w:rsidR="00BF492C" w:rsidRPr="00201A23" w14:paraId="23099BB4" w14:textId="77777777" w:rsidTr="00BF492C">
        <w:trPr>
          <w:trHeight w:val="454"/>
          <w:jc w:val="center"/>
        </w:trPr>
        <w:tc>
          <w:tcPr>
            <w:tcW w:w="1489" w:type="pct"/>
            <w:vAlign w:val="center"/>
          </w:tcPr>
          <w:p w14:paraId="469D22C7" w14:textId="7051C5B2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杂质</w:t>
            </w:r>
          </w:p>
        </w:tc>
        <w:tc>
          <w:tcPr>
            <w:tcW w:w="3511" w:type="pct"/>
            <w:vAlign w:val="center"/>
          </w:tcPr>
          <w:p w14:paraId="154C168B" w14:textId="0C1A2285" w:rsidR="00BF492C" w:rsidRPr="00201A23" w:rsidRDefault="00BF492C" w:rsidP="00BF492C">
            <w:pPr>
              <w:spacing w:line="240" w:lineRule="atLeas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201A23">
              <w:rPr>
                <w:rFonts w:ascii="宋体" w:hAnsi="宋体" w:hint="eastAsia"/>
                <w:sz w:val="24"/>
                <w:szCs w:val="24"/>
              </w:rPr>
              <w:t>无正常视力可见的外来杂质</w:t>
            </w:r>
          </w:p>
        </w:tc>
      </w:tr>
    </w:tbl>
    <w:p w14:paraId="7FA03C13" w14:textId="138CB4E4" w:rsidR="008B5B5B" w:rsidRPr="00201A23" w:rsidRDefault="008B5B5B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bCs/>
          <w:sz w:val="24"/>
        </w:rPr>
        <w:t>3</w:t>
      </w:r>
      <w:r w:rsidRPr="00201A23">
        <w:rPr>
          <w:rFonts w:ascii="宋体" w:hAnsi="宋体" w:cs="宋体" w:hint="eastAsia"/>
          <w:bCs/>
          <w:sz w:val="24"/>
        </w:rPr>
        <w:t>）理化指标</w:t>
      </w:r>
    </w:p>
    <w:p w14:paraId="3649C1A7" w14:textId="4DEE7472" w:rsidR="00EB0982" w:rsidRPr="00837240" w:rsidRDefault="00741728" w:rsidP="001332F2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根据期刊文献、标准检索和研究分析结果</w:t>
      </w:r>
      <w:r w:rsidRPr="00837240">
        <w:rPr>
          <w:rFonts w:hint="eastAsia"/>
          <w:sz w:val="24"/>
          <w:szCs w:val="24"/>
        </w:rPr>
        <w:t>并</w:t>
      </w:r>
      <w:r w:rsidRPr="00837240">
        <w:rPr>
          <w:sz w:val="24"/>
          <w:szCs w:val="24"/>
        </w:rPr>
        <w:t>综合考虑产品品质的可控性、指标检测的可操作性、检验结果</w:t>
      </w:r>
      <w:r w:rsidRPr="00837240">
        <w:rPr>
          <w:rFonts w:hint="eastAsia"/>
          <w:sz w:val="24"/>
          <w:szCs w:val="24"/>
        </w:rPr>
        <w:t>的</w:t>
      </w:r>
      <w:r w:rsidRPr="00837240">
        <w:rPr>
          <w:sz w:val="24"/>
          <w:szCs w:val="24"/>
        </w:rPr>
        <w:t>重现性等，将酱卤素肉的理化指标</w:t>
      </w:r>
      <w:r w:rsidRPr="00837240">
        <w:rPr>
          <w:rFonts w:hint="eastAsia"/>
          <w:sz w:val="24"/>
          <w:szCs w:val="24"/>
        </w:rPr>
        <w:t>设定</w:t>
      </w:r>
      <w:r w:rsidRPr="00837240">
        <w:rPr>
          <w:sz w:val="24"/>
          <w:szCs w:val="24"/>
        </w:rPr>
        <w:t>为：蛋白质、</w:t>
      </w:r>
      <w:r w:rsidR="00122619" w:rsidRPr="00837240">
        <w:rPr>
          <w:rFonts w:hint="eastAsia"/>
          <w:sz w:val="24"/>
          <w:szCs w:val="24"/>
        </w:rPr>
        <w:t>脂肪</w:t>
      </w:r>
      <w:r w:rsidR="00122619" w:rsidRPr="00837240">
        <w:rPr>
          <w:sz w:val="24"/>
          <w:szCs w:val="24"/>
        </w:rPr>
        <w:t>、</w:t>
      </w:r>
      <w:r w:rsidR="00BF492C" w:rsidRPr="00837240">
        <w:rPr>
          <w:rFonts w:hint="eastAsia"/>
          <w:sz w:val="24"/>
          <w:szCs w:val="24"/>
        </w:rPr>
        <w:t>水分</w:t>
      </w:r>
      <w:r w:rsidR="00BF492C" w:rsidRPr="00837240">
        <w:rPr>
          <w:sz w:val="24"/>
          <w:szCs w:val="24"/>
        </w:rPr>
        <w:t>、</w:t>
      </w:r>
      <w:r w:rsidR="00941216" w:rsidRPr="00837240">
        <w:rPr>
          <w:rFonts w:hint="eastAsia"/>
          <w:sz w:val="24"/>
          <w:szCs w:val="24"/>
        </w:rPr>
        <w:t>以及</w:t>
      </w:r>
      <w:r w:rsidRPr="00837240">
        <w:rPr>
          <w:sz w:val="24"/>
          <w:szCs w:val="24"/>
        </w:rPr>
        <w:t>氯化物。</w:t>
      </w:r>
    </w:p>
    <w:p w14:paraId="263A8953" w14:textId="77777777" w:rsidR="008B5B5B" w:rsidRPr="00201A23" w:rsidRDefault="008B5B5B" w:rsidP="00201A23">
      <w:pPr>
        <w:ind w:firstLine="480"/>
        <w:rPr>
          <w:rFonts w:ascii="宋体" w:hAnsi="宋体" w:cs="宋体"/>
          <w:bCs/>
          <w:sz w:val="24"/>
        </w:rPr>
      </w:pPr>
      <w:r w:rsidRPr="00201A23">
        <w:rPr>
          <w:rFonts w:ascii="宋体" w:hAnsi="宋体" w:cs="宋体" w:hint="eastAsia"/>
          <w:bCs/>
          <w:sz w:val="24"/>
        </w:rPr>
        <w:t>（1）蛋白质</w:t>
      </w:r>
    </w:p>
    <w:p w14:paraId="05F7C772" w14:textId="090B3864" w:rsidR="00BF492C" w:rsidRPr="00394488" w:rsidRDefault="00BF492C" w:rsidP="00394488">
      <w:pPr>
        <w:ind w:firstLine="480"/>
        <w:rPr>
          <w:sz w:val="24"/>
          <w:szCs w:val="24"/>
        </w:rPr>
      </w:pPr>
      <w:proofErr w:type="gramStart"/>
      <w:r w:rsidRPr="00394488">
        <w:rPr>
          <w:rFonts w:hint="eastAsia"/>
          <w:sz w:val="24"/>
          <w:szCs w:val="24"/>
        </w:rPr>
        <w:t>酱</w:t>
      </w:r>
      <w:proofErr w:type="gramEnd"/>
      <w:r w:rsidRPr="00394488">
        <w:rPr>
          <w:rFonts w:hint="eastAsia"/>
          <w:sz w:val="24"/>
          <w:szCs w:val="24"/>
        </w:rPr>
        <w:t>卤</w:t>
      </w:r>
      <w:r w:rsidRPr="00394488">
        <w:rPr>
          <w:sz w:val="24"/>
          <w:szCs w:val="24"/>
        </w:rPr>
        <w:t>素肉</w:t>
      </w:r>
      <w:r w:rsidRPr="00394488">
        <w:rPr>
          <w:rFonts w:hint="eastAsia"/>
          <w:sz w:val="24"/>
          <w:szCs w:val="24"/>
        </w:rPr>
        <w:t>以植物、微生物或其加工品作为蛋白质的主要来源，蛋白质</w:t>
      </w:r>
      <w:r w:rsidRPr="00394488">
        <w:rPr>
          <w:sz w:val="24"/>
          <w:szCs w:val="24"/>
        </w:rPr>
        <w:t>含量是产品品质的重要指标，可以反映出酱卤素肉的品质</w:t>
      </w:r>
      <w:r w:rsidRPr="00394488">
        <w:rPr>
          <w:rFonts w:hint="eastAsia"/>
          <w:sz w:val="24"/>
          <w:szCs w:val="24"/>
        </w:rPr>
        <w:t>，</w:t>
      </w:r>
      <w:r w:rsidRPr="00394488">
        <w:rPr>
          <w:sz w:val="24"/>
          <w:szCs w:val="24"/>
        </w:rPr>
        <w:t>因此必须对酱卤素肉中蛋白质含量进行规范</w:t>
      </w:r>
      <w:r w:rsidRPr="00394488">
        <w:rPr>
          <w:rFonts w:hint="eastAsia"/>
          <w:sz w:val="24"/>
          <w:szCs w:val="24"/>
        </w:rPr>
        <w:t>。该部分的蛋白质指的是酱卤素肉中蛋白质的总量，包括原料蛋白和添加的外源性蛋</w:t>
      </w:r>
      <w:r w:rsidRPr="00394488">
        <w:rPr>
          <w:rFonts w:hint="eastAsia"/>
          <w:sz w:val="24"/>
          <w:szCs w:val="24"/>
        </w:rPr>
        <w:lastRenderedPageBreak/>
        <w:t>白。根据行业调研、样品检测和数据检测的结果，共收集</w:t>
      </w:r>
      <w:r w:rsidRPr="00394488">
        <w:rPr>
          <w:sz w:val="24"/>
          <w:szCs w:val="24"/>
        </w:rPr>
        <w:t>100</w:t>
      </w:r>
      <w:r w:rsidRPr="00394488">
        <w:rPr>
          <w:rFonts w:hint="eastAsia"/>
          <w:sz w:val="24"/>
          <w:szCs w:val="24"/>
        </w:rPr>
        <w:t>项结果，产品中蛋白质含量范围在</w:t>
      </w:r>
      <w:r w:rsidRPr="00394488">
        <w:rPr>
          <w:sz w:val="24"/>
          <w:szCs w:val="24"/>
        </w:rPr>
        <w:t>10.0</w:t>
      </w:r>
      <w:r w:rsidRPr="00394488">
        <w:rPr>
          <w:rFonts w:hint="eastAsia"/>
          <w:sz w:val="24"/>
          <w:szCs w:val="24"/>
        </w:rPr>
        <w:t>-</w:t>
      </w:r>
      <w:r w:rsidRPr="00394488">
        <w:rPr>
          <w:sz w:val="24"/>
          <w:szCs w:val="24"/>
        </w:rPr>
        <w:t>28.4</w:t>
      </w:r>
      <w:r w:rsidRPr="00394488">
        <w:rPr>
          <w:rFonts w:hint="eastAsia"/>
          <w:sz w:val="24"/>
          <w:szCs w:val="24"/>
        </w:rPr>
        <w:t xml:space="preserve"> g/100g</w:t>
      </w:r>
      <w:r w:rsidRPr="00394488">
        <w:rPr>
          <w:rFonts w:hint="eastAsia"/>
          <w:sz w:val="24"/>
          <w:szCs w:val="24"/>
        </w:rPr>
        <w:t>之间，平均值为</w:t>
      </w:r>
      <w:r w:rsidRPr="00394488">
        <w:rPr>
          <w:sz w:val="24"/>
          <w:szCs w:val="24"/>
        </w:rPr>
        <w:t xml:space="preserve">19.45 </w:t>
      </w:r>
      <w:r w:rsidRPr="00394488">
        <w:rPr>
          <w:rFonts w:hint="eastAsia"/>
          <w:sz w:val="24"/>
          <w:szCs w:val="24"/>
        </w:rPr>
        <w:t>g/100g</w:t>
      </w:r>
      <w:r w:rsidRPr="00394488">
        <w:rPr>
          <w:rFonts w:hint="eastAsia"/>
          <w:sz w:val="24"/>
          <w:szCs w:val="24"/>
        </w:rPr>
        <w:t>，中位值为</w:t>
      </w:r>
      <w:r w:rsidRPr="00394488">
        <w:rPr>
          <w:sz w:val="24"/>
          <w:szCs w:val="24"/>
        </w:rPr>
        <w:t xml:space="preserve">20.0 </w:t>
      </w:r>
      <w:r w:rsidRPr="00394488">
        <w:rPr>
          <w:rFonts w:hint="eastAsia"/>
          <w:sz w:val="24"/>
          <w:szCs w:val="24"/>
        </w:rPr>
        <w:t>g/100g</w:t>
      </w:r>
      <w:r w:rsidRPr="00394488">
        <w:rPr>
          <w:rFonts w:hint="eastAsia"/>
          <w:sz w:val="24"/>
          <w:szCs w:val="24"/>
        </w:rPr>
        <w:t>。同时</w:t>
      </w:r>
      <w:r w:rsidRPr="00394488">
        <w:rPr>
          <w:sz w:val="24"/>
          <w:szCs w:val="24"/>
        </w:rPr>
        <w:t>本标准</w:t>
      </w:r>
      <w:r w:rsidRPr="00394488">
        <w:rPr>
          <w:rFonts w:hint="eastAsia"/>
          <w:sz w:val="24"/>
          <w:szCs w:val="24"/>
        </w:rPr>
        <w:t>对</w:t>
      </w:r>
      <w:r w:rsidRPr="00394488">
        <w:rPr>
          <w:sz w:val="24"/>
          <w:szCs w:val="24"/>
        </w:rPr>
        <w:t>酱卤素肉</w:t>
      </w:r>
      <w:r w:rsidRPr="00394488">
        <w:rPr>
          <w:rFonts w:hint="eastAsia"/>
          <w:sz w:val="24"/>
          <w:szCs w:val="24"/>
        </w:rPr>
        <w:t>按照</w:t>
      </w:r>
      <w:r w:rsidRPr="00394488">
        <w:rPr>
          <w:sz w:val="24"/>
          <w:szCs w:val="24"/>
        </w:rPr>
        <w:t>蛋白质含量进行</w:t>
      </w:r>
      <w:r w:rsidRPr="00394488">
        <w:rPr>
          <w:rFonts w:hint="eastAsia"/>
          <w:sz w:val="24"/>
          <w:szCs w:val="24"/>
        </w:rPr>
        <w:t>了</w:t>
      </w:r>
      <w:r w:rsidRPr="00394488">
        <w:rPr>
          <w:sz w:val="24"/>
          <w:szCs w:val="24"/>
        </w:rPr>
        <w:t>分级</w:t>
      </w:r>
      <w:r w:rsidRPr="00394488">
        <w:rPr>
          <w:rFonts w:hint="eastAsia"/>
          <w:sz w:val="24"/>
          <w:szCs w:val="24"/>
        </w:rPr>
        <w:t>，使</w:t>
      </w:r>
      <w:r w:rsidR="00BA0A87" w:rsidRPr="00394488">
        <w:rPr>
          <w:rFonts w:hint="eastAsia"/>
          <w:sz w:val="24"/>
          <w:szCs w:val="24"/>
        </w:rPr>
        <w:t>消费者选择商品时更加明确，保证优质优价，防止以次充好等现象的发生。</w:t>
      </w:r>
      <w:r w:rsidRPr="00394488">
        <w:rPr>
          <w:sz w:val="24"/>
          <w:szCs w:val="24"/>
        </w:rPr>
        <w:t>蛋白质含量</w:t>
      </w:r>
      <w:r w:rsidRPr="00394488">
        <w:rPr>
          <w:rFonts w:hint="eastAsia"/>
          <w:sz w:val="24"/>
          <w:szCs w:val="24"/>
        </w:rPr>
        <w:t>≥</w:t>
      </w:r>
      <w:r w:rsidRPr="00394488">
        <w:rPr>
          <w:sz w:val="24"/>
          <w:szCs w:val="24"/>
        </w:rPr>
        <w:t>15 g/100g</w:t>
      </w:r>
      <w:r w:rsidRPr="00394488">
        <w:rPr>
          <w:rFonts w:hint="eastAsia"/>
          <w:sz w:val="24"/>
          <w:szCs w:val="24"/>
        </w:rPr>
        <w:t>为</w:t>
      </w:r>
      <w:r w:rsidR="00BA0A87" w:rsidRPr="00394488">
        <w:rPr>
          <w:rFonts w:hint="eastAsia"/>
          <w:sz w:val="24"/>
          <w:szCs w:val="24"/>
        </w:rPr>
        <w:t>一</w:t>
      </w:r>
      <w:r w:rsidRPr="00394488">
        <w:rPr>
          <w:sz w:val="24"/>
          <w:szCs w:val="24"/>
        </w:rPr>
        <w:t>级，</w:t>
      </w:r>
      <w:r w:rsidRPr="00394488">
        <w:rPr>
          <w:rFonts w:hint="eastAsia"/>
          <w:sz w:val="24"/>
          <w:szCs w:val="24"/>
        </w:rPr>
        <w:t>产品</w:t>
      </w:r>
      <w:r w:rsidRPr="00394488">
        <w:rPr>
          <w:sz w:val="24"/>
          <w:szCs w:val="24"/>
        </w:rPr>
        <w:t>普通级率为</w:t>
      </w:r>
      <w:r w:rsidRPr="00394488">
        <w:rPr>
          <w:rFonts w:hint="eastAsia"/>
          <w:sz w:val="24"/>
          <w:szCs w:val="24"/>
        </w:rPr>
        <w:t>94</w:t>
      </w:r>
      <w:r w:rsidRPr="00394488">
        <w:rPr>
          <w:sz w:val="24"/>
          <w:szCs w:val="24"/>
        </w:rPr>
        <w:t>%</w:t>
      </w:r>
      <w:r w:rsidRPr="00394488">
        <w:rPr>
          <w:sz w:val="24"/>
          <w:szCs w:val="24"/>
        </w:rPr>
        <w:t>；蛋白质含量</w:t>
      </w:r>
      <w:r w:rsidRPr="00394488">
        <w:rPr>
          <w:rFonts w:hint="eastAsia"/>
          <w:sz w:val="24"/>
          <w:szCs w:val="24"/>
        </w:rPr>
        <w:t>≥</w:t>
      </w:r>
      <w:r w:rsidRPr="00394488">
        <w:rPr>
          <w:sz w:val="24"/>
          <w:szCs w:val="24"/>
        </w:rPr>
        <w:t>20 g/100g</w:t>
      </w:r>
      <w:r w:rsidRPr="00394488">
        <w:rPr>
          <w:rFonts w:hint="eastAsia"/>
          <w:sz w:val="24"/>
          <w:szCs w:val="24"/>
        </w:rPr>
        <w:t>为优</w:t>
      </w:r>
      <w:r w:rsidRPr="00394488">
        <w:rPr>
          <w:sz w:val="24"/>
          <w:szCs w:val="24"/>
        </w:rPr>
        <w:t>级，</w:t>
      </w:r>
      <w:r w:rsidRPr="00394488">
        <w:rPr>
          <w:rFonts w:hint="eastAsia"/>
          <w:sz w:val="24"/>
          <w:szCs w:val="24"/>
        </w:rPr>
        <w:t>产品优级</w:t>
      </w:r>
      <w:r w:rsidRPr="00394488">
        <w:rPr>
          <w:sz w:val="24"/>
          <w:szCs w:val="24"/>
        </w:rPr>
        <w:t>率为</w:t>
      </w:r>
      <w:r w:rsidRPr="00394488">
        <w:rPr>
          <w:sz w:val="24"/>
          <w:szCs w:val="24"/>
        </w:rPr>
        <w:t>51%</w:t>
      </w:r>
      <w:r w:rsidRPr="00394488">
        <w:rPr>
          <w:rFonts w:hint="eastAsia"/>
          <w:sz w:val="24"/>
          <w:szCs w:val="24"/>
        </w:rPr>
        <w:t>。</w:t>
      </w:r>
    </w:p>
    <w:p w14:paraId="4E030406" w14:textId="77777777" w:rsidR="00394488" w:rsidRPr="00201A23" w:rsidRDefault="00394488" w:rsidP="00201A23">
      <w:pPr>
        <w:ind w:firstLine="480"/>
        <w:rPr>
          <w:rFonts w:ascii="宋体" w:hAnsi="宋体" w:cs="宋体"/>
          <w:bCs/>
          <w:sz w:val="24"/>
        </w:rPr>
      </w:pPr>
      <w:r w:rsidRPr="00201A23">
        <w:rPr>
          <w:rFonts w:ascii="宋体" w:hAnsi="宋体" w:cs="宋体" w:hint="eastAsia"/>
          <w:bCs/>
          <w:sz w:val="24"/>
        </w:rPr>
        <w:t>（</w:t>
      </w:r>
      <w:r w:rsidRPr="00201A23">
        <w:rPr>
          <w:rFonts w:ascii="宋体" w:hAnsi="宋体" w:cs="宋体"/>
          <w:bCs/>
          <w:sz w:val="24"/>
        </w:rPr>
        <w:t>2</w:t>
      </w:r>
      <w:r w:rsidRPr="00201A23">
        <w:rPr>
          <w:rFonts w:ascii="宋体" w:hAnsi="宋体" w:cs="宋体" w:hint="eastAsia"/>
          <w:bCs/>
          <w:sz w:val="24"/>
        </w:rPr>
        <w:t>）脂肪</w:t>
      </w:r>
    </w:p>
    <w:p w14:paraId="11E849D8" w14:textId="77777777" w:rsidR="00BA0A87" w:rsidRPr="00394488" w:rsidRDefault="00BA0A87" w:rsidP="00394488">
      <w:pPr>
        <w:ind w:firstLine="480"/>
        <w:rPr>
          <w:sz w:val="24"/>
          <w:szCs w:val="24"/>
        </w:rPr>
      </w:pPr>
      <w:r w:rsidRPr="00394488">
        <w:rPr>
          <w:rFonts w:hint="eastAsia"/>
          <w:sz w:val="24"/>
          <w:szCs w:val="24"/>
        </w:rPr>
        <w:t>根据</w:t>
      </w:r>
      <w:r w:rsidRPr="00394488">
        <w:rPr>
          <w:sz w:val="24"/>
          <w:szCs w:val="24"/>
        </w:rPr>
        <w:t>前期</w:t>
      </w:r>
      <w:r w:rsidRPr="00394488">
        <w:rPr>
          <w:rFonts w:hint="eastAsia"/>
          <w:sz w:val="24"/>
          <w:szCs w:val="24"/>
        </w:rPr>
        <w:t>调研</w:t>
      </w:r>
      <w:r w:rsidRPr="00394488">
        <w:rPr>
          <w:sz w:val="24"/>
          <w:szCs w:val="24"/>
        </w:rPr>
        <w:t>发现，目前市场上大部分</w:t>
      </w:r>
      <w:proofErr w:type="gramStart"/>
      <w:r w:rsidRPr="00394488">
        <w:rPr>
          <w:sz w:val="24"/>
          <w:szCs w:val="24"/>
        </w:rPr>
        <w:t>酱</w:t>
      </w:r>
      <w:proofErr w:type="gramEnd"/>
      <w:r w:rsidRPr="00394488">
        <w:rPr>
          <w:sz w:val="24"/>
          <w:szCs w:val="24"/>
        </w:rPr>
        <w:t>卤素肉产品都会添加植物油等成分以</w:t>
      </w:r>
      <w:r w:rsidRPr="00394488">
        <w:rPr>
          <w:rFonts w:hint="eastAsia"/>
          <w:sz w:val="24"/>
          <w:szCs w:val="24"/>
        </w:rPr>
        <w:t>增加</w:t>
      </w:r>
      <w:r w:rsidRPr="00394488">
        <w:rPr>
          <w:sz w:val="24"/>
          <w:szCs w:val="24"/>
        </w:rPr>
        <w:t>产品风味，或者酱制（</w:t>
      </w:r>
      <w:r w:rsidRPr="00394488">
        <w:rPr>
          <w:rFonts w:hint="eastAsia"/>
          <w:sz w:val="24"/>
          <w:szCs w:val="24"/>
        </w:rPr>
        <w:t>卤制</w:t>
      </w:r>
      <w:r w:rsidRPr="00394488">
        <w:rPr>
          <w:sz w:val="24"/>
          <w:szCs w:val="24"/>
        </w:rPr>
        <w:t>）</w:t>
      </w:r>
      <w:r w:rsidRPr="00394488">
        <w:rPr>
          <w:rFonts w:hint="eastAsia"/>
          <w:sz w:val="24"/>
          <w:szCs w:val="24"/>
        </w:rPr>
        <w:t>前</w:t>
      </w:r>
      <w:r w:rsidRPr="00394488">
        <w:rPr>
          <w:sz w:val="24"/>
          <w:szCs w:val="24"/>
        </w:rPr>
        <w:t>进行油炸工艺</w:t>
      </w:r>
      <w:r w:rsidRPr="00394488">
        <w:rPr>
          <w:rFonts w:hint="eastAsia"/>
          <w:sz w:val="24"/>
          <w:szCs w:val="24"/>
        </w:rPr>
        <w:t>。因此</w:t>
      </w:r>
      <w:r w:rsidRPr="00394488">
        <w:rPr>
          <w:sz w:val="24"/>
          <w:szCs w:val="24"/>
        </w:rPr>
        <w:t>对酱卤素肉中脂肪含量进行限定可以有效保证产品品质。</w:t>
      </w:r>
      <w:r w:rsidRPr="00394488">
        <w:rPr>
          <w:rFonts w:hint="eastAsia"/>
          <w:sz w:val="24"/>
          <w:szCs w:val="24"/>
        </w:rPr>
        <w:t>根据行业调研、样品检测和数据检测的结果，共收集</w:t>
      </w:r>
      <w:r w:rsidRPr="00394488">
        <w:rPr>
          <w:sz w:val="24"/>
          <w:szCs w:val="24"/>
        </w:rPr>
        <w:t>100</w:t>
      </w:r>
      <w:r w:rsidRPr="00394488">
        <w:rPr>
          <w:rFonts w:hint="eastAsia"/>
          <w:sz w:val="24"/>
          <w:szCs w:val="24"/>
        </w:rPr>
        <w:t>项结果，产品中脂肪含量范围在</w:t>
      </w:r>
      <w:r w:rsidRPr="00394488">
        <w:rPr>
          <w:sz w:val="24"/>
          <w:szCs w:val="24"/>
        </w:rPr>
        <w:t>1.4</w:t>
      </w:r>
      <w:r w:rsidRPr="00394488">
        <w:rPr>
          <w:rFonts w:hint="eastAsia"/>
          <w:sz w:val="24"/>
          <w:szCs w:val="24"/>
        </w:rPr>
        <w:t>-</w:t>
      </w:r>
      <w:r w:rsidRPr="00394488">
        <w:rPr>
          <w:sz w:val="24"/>
          <w:szCs w:val="24"/>
        </w:rPr>
        <w:t>32.5</w:t>
      </w:r>
      <w:r w:rsidRPr="00394488">
        <w:rPr>
          <w:rFonts w:hint="eastAsia"/>
          <w:sz w:val="24"/>
          <w:szCs w:val="24"/>
        </w:rPr>
        <w:t xml:space="preserve"> g/100g</w:t>
      </w:r>
      <w:r w:rsidRPr="00394488">
        <w:rPr>
          <w:rFonts w:hint="eastAsia"/>
          <w:sz w:val="24"/>
          <w:szCs w:val="24"/>
        </w:rPr>
        <w:t>之间，平均值为</w:t>
      </w:r>
      <w:r w:rsidRPr="00394488">
        <w:rPr>
          <w:sz w:val="24"/>
          <w:szCs w:val="24"/>
        </w:rPr>
        <w:t xml:space="preserve">15.49 </w:t>
      </w:r>
      <w:r w:rsidRPr="00394488">
        <w:rPr>
          <w:rFonts w:hint="eastAsia"/>
          <w:sz w:val="24"/>
          <w:szCs w:val="24"/>
        </w:rPr>
        <w:t>g/100g</w:t>
      </w:r>
      <w:r w:rsidRPr="00394488">
        <w:rPr>
          <w:rFonts w:hint="eastAsia"/>
          <w:sz w:val="24"/>
          <w:szCs w:val="24"/>
        </w:rPr>
        <w:t>，中位值为</w:t>
      </w:r>
      <w:r w:rsidRPr="00394488">
        <w:rPr>
          <w:sz w:val="24"/>
          <w:szCs w:val="24"/>
        </w:rPr>
        <w:t xml:space="preserve">15.4 </w:t>
      </w:r>
      <w:r w:rsidRPr="00394488">
        <w:rPr>
          <w:rFonts w:hint="eastAsia"/>
          <w:sz w:val="24"/>
          <w:szCs w:val="24"/>
        </w:rPr>
        <w:t>g/100g</w:t>
      </w:r>
      <w:r w:rsidRPr="00394488">
        <w:rPr>
          <w:rFonts w:hint="eastAsia"/>
          <w:sz w:val="24"/>
          <w:szCs w:val="24"/>
        </w:rPr>
        <w:t>。本标准将酱卤</w:t>
      </w:r>
      <w:r w:rsidRPr="00394488">
        <w:rPr>
          <w:sz w:val="24"/>
          <w:szCs w:val="24"/>
        </w:rPr>
        <w:t>素肉</w:t>
      </w:r>
      <w:r w:rsidRPr="00394488">
        <w:rPr>
          <w:rFonts w:hint="eastAsia"/>
          <w:sz w:val="24"/>
          <w:szCs w:val="24"/>
        </w:rPr>
        <w:t>脂肪含量设定为≤</w:t>
      </w:r>
      <w:r w:rsidRPr="00394488">
        <w:rPr>
          <w:sz w:val="24"/>
          <w:szCs w:val="24"/>
        </w:rPr>
        <w:t>25</w:t>
      </w:r>
      <w:r w:rsidRPr="00394488">
        <w:rPr>
          <w:rFonts w:hint="eastAsia"/>
          <w:sz w:val="24"/>
          <w:szCs w:val="24"/>
        </w:rPr>
        <w:t xml:space="preserve"> g/100g</w:t>
      </w:r>
      <w:r w:rsidRPr="00394488">
        <w:rPr>
          <w:rFonts w:hint="eastAsia"/>
          <w:sz w:val="24"/>
          <w:szCs w:val="24"/>
        </w:rPr>
        <w:t>，产品的合格率为</w:t>
      </w:r>
      <w:r w:rsidRPr="00394488">
        <w:rPr>
          <w:sz w:val="24"/>
          <w:szCs w:val="24"/>
        </w:rPr>
        <w:t xml:space="preserve">93 </w:t>
      </w:r>
      <w:r w:rsidRPr="00394488">
        <w:rPr>
          <w:rFonts w:hint="eastAsia"/>
          <w:sz w:val="24"/>
          <w:szCs w:val="24"/>
        </w:rPr>
        <w:t>%</w:t>
      </w:r>
      <w:r w:rsidRPr="00394488">
        <w:rPr>
          <w:rFonts w:hint="eastAsia"/>
          <w:sz w:val="24"/>
          <w:szCs w:val="24"/>
        </w:rPr>
        <w:t>。</w:t>
      </w:r>
    </w:p>
    <w:p w14:paraId="48405063" w14:textId="77777777" w:rsidR="00394488" w:rsidRPr="00201A23" w:rsidRDefault="00394488" w:rsidP="00201A23">
      <w:pPr>
        <w:ind w:firstLine="480"/>
      </w:pPr>
      <w:r w:rsidRPr="00201A23">
        <w:rPr>
          <w:rFonts w:ascii="宋体" w:hAnsi="宋体" w:cs="宋体" w:hint="eastAsia"/>
          <w:bCs/>
          <w:sz w:val="24"/>
        </w:rPr>
        <w:t>（</w:t>
      </w:r>
      <w:r w:rsidRPr="00201A23">
        <w:rPr>
          <w:rFonts w:ascii="宋体" w:hAnsi="宋体" w:cs="宋体"/>
          <w:bCs/>
          <w:sz w:val="24"/>
        </w:rPr>
        <w:t>3</w:t>
      </w:r>
      <w:r w:rsidRPr="00201A23">
        <w:rPr>
          <w:rFonts w:ascii="宋体" w:hAnsi="宋体" w:cs="宋体" w:hint="eastAsia"/>
          <w:bCs/>
          <w:sz w:val="24"/>
        </w:rPr>
        <w:t>）</w:t>
      </w:r>
      <w:r w:rsidRPr="00201A23">
        <w:rPr>
          <w:rFonts w:ascii="宋体" w:hAnsi="宋体" w:cs="宋体"/>
          <w:bCs/>
          <w:sz w:val="24"/>
        </w:rPr>
        <w:t>水分</w:t>
      </w:r>
    </w:p>
    <w:p w14:paraId="4F5C3B64" w14:textId="052015C6" w:rsidR="00440303" w:rsidRPr="00837240" w:rsidRDefault="00EB0762" w:rsidP="00440303">
      <w:pPr>
        <w:ind w:firstLine="480"/>
        <w:rPr>
          <w:sz w:val="24"/>
          <w:szCs w:val="24"/>
        </w:rPr>
      </w:pPr>
      <w:proofErr w:type="gramStart"/>
      <w:r w:rsidRPr="00837240">
        <w:rPr>
          <w:rFonts w:hint="eastAsia"/>
          <w:sz w:val="24"/>
          <w:szCs w:val="24"/>
        </w:rPr>
        <w:t>酱</w:t>
      </w:r>
      <w:proofErr w:type="gramEnd"/>
      <w:r w:rsidRPr="00837240">
        <w:rPr>
          <w:rFonts w:hint="eastAsia"/>
          <w:sz w:val="24"/>
          <w:szCs w:val="24"/>
        </w:rPr>
        <w:t>卤</w:t>
      </w:r>
      <w:r w:rsidRPr="00837240">
        <w:rPr>
          <w:sz w:val="24"/>
          <w:szCs w:val="24"/>
        </w:rPr>
        <w:t>素肉</w:t>
      </w:r>
      <w:r w:rsidRPr="00837240">
        <w:rPr>
          <w:rFonts w:hint="eastAsia"/>
          <w:sz w:val="24"/>
          <w:szCs w:val="24"/>
        </w:rPr>
        <w:t>水分</w:t>
      </w:r>
      <w:r w:rsidRPr="00837240">
        <w:rPr>
          <w:sz w:val="24"/>
          <w:szCs w:val="24"/>
        </w:rPr>
        <w:t>含量可以</w:t>
      </w:r>
      <w:r w:rsidRPr="00837240">
        <w:rPr>
          <w:rFonts w:hint="eastAsia"/>
          <w:sz w:val="24"/>
          <w:szCs w:val="24"/>
        </w:rPr>
        <w:t>在</w:t>
      </w:r>
      <w:r w:rsidRPr="00837240">
        <w:rPr>
          <w:sz w:val="24"/>
          <w:szCs w:val="24"/>
        </w:rPr>
        <w:t>一定程度上反应产品的品质，水分含量与其他辅料</w:t>
      </w:r>
      <w:r w:rsidR="00CB5496" w:rsidRPr="00837240">
        <w:rPr>
          <w:rFonts w:hint="eastAsia"/>
          <w:sz w:val="24"/>
          <w:szCs w:val="24"/>
        </w:rPr>
        <w:t>的</w:t>
      </w:r>
      <w:r w:rsidR="00CB5496" w:rsidRPr="00837240">
        <w:rPr>
          <w:sz w:val="24"/>
          <w:szCs w:val="24"/>
        </w:rPr>
        <w:t>使用具有重要的相关性，添加淀粉等外源性成分将增加产品中的水分含量，为了</w:t>
      </w:r>
      <w:r w:rsidR="00CB5496" w:rsidRPr="00837240">
        <w:rPr>
          <w:rFonts w:hint="eastAsia"/>
          <w:sz w:val="24"/>
          <w:szCs w:val="24"/>
        </w:rPr>
        <w:t>防止</w:t>
      </w:r>
      <w:r w:rsidR="00CB5496" w:rsidRPr="00837240">
        <w:rPr>
          <w:sz w:val="24"/>
          <w:szCs w:val="24"/>
        </w:rPr>
        <w:t>外源性成分的过量添加</w:t>
      </w:r>
      <w:r w:rsidR="00CB5496" w:rsidRPr="00837240">
        <w:rPr>
          <w:rFonts w:hint="eastAsia"/>
          <w:sz w:val="24"/>
          <w:szCs w:val="24"/>
        </w:rPr>
        <w:t>导致</w:t>
      </w:r>
      <w:r w:rsidR="00CB5496" w:rsidRPr="00837240">
        <w:rPr>
          <w:sz w:val="24"/>
          <w:szCs w:val="24"/>
        </w:rPr>
        <w:t>的产品品质下降，</w:t>
      </w:r>
      <w:r w:rsidR="00CB5496" w:rsidRPr="00837240">
        <w:rPr>
          <w:rFonts w:hint="eastAsia"/>
          <w:sz w:val="24"/>
          <w:szCs w:val="24"/>
        </w:rPr>
        <w:t>对</w:t>
      </w:r>
      <w:r w:rsidR="00CB5496" w:rsidRPr="00837240">
        <w:rPr>
          <w:sz w:val="24"/>
          <w:szCs w:val="24"/>
        </w:rPr>
        <w:t>酱卤素肉中水分</w:t>
      </w:r>
      <w:r w:rsidR="00CB5496" w:rsidRPr="00837240">
        <w:rPr>
          <w:rFonts w:hint="eastAsia"/>
          <w:sz w:val="24"/>
          <w:szCs w:val="24"/>
        </w:rPr>
        <w:t>含量</w:t>
      </w:r>
      <w:r w:rsidR="00CB5496" w:rsidRPr="00837240">
        <w:rPr>
          <w:sz w:val="24"/>
          <w:szCs w:val="24"/>
        </w:rPr>
        <w:t>进行</w:t>
      </w:r>
      <w:r w:rsidR="00CB5496" w:rsidRPr="00837240">
        <w:rPr>
          <w:rFonts w:hint="eastAsia"/>
          <w:sz w:val="24"/>
          <w:szCs w:val="24"/>
        </w:rPr>
        <w:t>限定</w:t>
      </w:r>
      <w:r w:rsidR="00CB5496" w:rsidRPr="00837240">
        <w:rPr>
          <w:sz w:val="24"/>
          <w:szCs w:val="24"/>
        </w:rPr>
        <w:t>具有良好的实用性。</w:t>
      </w:r>
      <w:r w:rsidR="00440303" w:rsidRPr="00837240">
        <w:rPr>
          <w:rFonts w:hint="eastAsia"/>
          <w:sz w:val="24"/>
          <w:szCs w:val="24"/>
        </w:rPr>
        <w:t>根据行业调研、样品检测和数据检测的结果，共收集</w:t>
      </w:r>
      <w:r w:rsidR="002D3A35">
        <w:rPr>
          <w:sz w:val="24"/>
          <w:szCs w:val="24"/>
        </w:rPr>
        <w:t>83</w:t>
      </w:r>
      <w:r w:rsidR="00440303" w:rsidRPr="00837240">
        <w:rPr>
          <w:rFonts w:hint="eastAsia"/>
          <w:sz w:val="24"/>
          <w:szCs w:val="24"/>
        </w:rPr>
        <w:t>项结果，产品中水分含量范围在</w:t>
      </w:r>
      <w:r w:rsidR="00440303" w:rsidRPr="00837240">
        <w:rPr>
          <w:sz w:val="24"/>
          <w:szCs w:val="24"/>
        </w:rPr>
        <w:t>27.78</w:t>
      </w:r>
      <w:r w:rsidR="00440303" w:rsidRPr="00837240">
        <w:rPr>
          <w:rFonts w:hint="eastAsia"/>
          <w:sz w:val="24"/>
          <w:szCs w:val="24"/>
        </w:rPr>
        <w:t>-</w:t>
      </w:r>
      <w:r w:rsidR="00440303" w:rsidRPr="00837240">
        <w:rPr>
          <w:sz w:val="24"/>
          <w:szCs w:val="24"/>
        </w:rPr>
        <w:t>60</w:t>
      </w:r>
      <w:r w:rsidR="00440303" w:rsidRPr="00837240">
        <w:rPr>
          <w:rFonts w:hint="eastAsia"/>
          <w:sz w:val="24"/>
          <w:szCs w:val="24"/>
        </w:rPr>
        <w:t xml:space="preserve"> g/100g</w:t>
      </w:r>
      <w:r w:rsidR="00440303" w:rsidRPr="00837240">
        <w:rPr>
          <w:rFonts w:hint="eastAsia"/>
          <w:sz w:val="24"/>
          <w:szCs w:val="24"/>
        </w:rPr>
        <w:t>之间，平均值为</w:t>
      </w:r>
      <w:r w:rsidR="00440303" w:rsidRPr="00837240">
        <w:rPr>
          <w:sz w:val="24"/>
          <w:szCs w:val="24"/>
        </w:rPr>
        <w:t>4</w:t>
      </w:r>
      <w:r w:rsidR="002D3A35">
        <w:rPr>
          <w:sz w:val="24"/>
          <w:szCs w:val="24"/>
        </w:rPr>
        <w:t>9.83</w:t>
      </w:r>
      <w:r w:rsidR="00440303" w:rsidRPr="00837240">
        <w:rPr>
          <w:sz w:val="24"/>
          <w:szCs w:val="24"/>
        </w:rPr>
        <w:t xml:space="preserve"> </w:t>
      </w:r>
      <w:r w:rsidR="0081648C" w:rsidRPr="00837240">
        <w:rPr>
          <w:rFonts w:hint="eastAsia"/>
          <w:sz w:val="24"/>
          <w:szCs w:val="24"/>
        </w:rPr>
        <w:t>g/100g</w:t>
      </w:r>
      <w:r w:rsidR="0081648C" w:rsidRPr="00837240">
        <w:rPr>
          <w:rFonts w:hint="eastAsia"/>
          <w:sz w:val="24"/>
          <w:szCs w:val="24"/>
        </w:rPr>
        <w:t>，</w:t>
      </w:r>
      <w:r w:rsidR="00440303" w:rsidRPr="00837240">
        <w:rPr>
          <w:rFonts w:hint="eastAsia"/>
          <w:sz w:val="24"/>
          <w:szCs w:val="24"/>
        </w:rPr>
        <w:t>中位值为</w:t>
      </w:r>
      <w:r w:rsidR="002D3A35">
        <w:rPr>
          <w:sz w:val="24"/>
          <w:szCs w:val="24"/>
        </w:rPr>
        <w:t>50.81</w:t>
      </w:r>
      <w:r w:rsidR="007D6745" w:rsidRPr="00837240">
        <w:rPr>
          <w:sz w:val="24"/>
          <w:szCs w:val="24"/>
        </w:rPr>
        <w:t xml:space="preserve"> </w:t>
      </w:r>
      <w:r w:rsidR="00440303" w:rsidRPr="00837240">
        <w:rPr>
          <w:rFonts w:hint="eastAsia"/>
          <w:sz w:val="24"/>
          <w:szCs w:val="24"/>
        </w:rPr>
        <w:t>g/100g</w:t>
      </w:r>
      <w:r w:rsidR="00440303" w:rsidRPr="00837240">
        <w:rPr>
          <w:rFonts w:hint="eastAsia"/>
          <w:sz w:val="24"/>
          <w:szCs w:val="24"/>
        </w:rPr>
        <w:t>。同时考虑到不同企业的生产水平和储存包装运输条件的不同和变化，本标准将</w:t>
      </w:r>
      <w:r w:rsidR="00FC07F6" w:rsidRPr="00837240">
        <w:rPr>
          <w:rFonts w:hint="eastAsia"/>
          <w:sz w:val="24"/>
          <w:szCs w:val="24"/>
        </w:rPr>
        <w:t>酱卤</w:t>
      </w:r>
      <w:r w:rsidR="00FC07F6" w:rsidRPr="00837240">
        <w:rPr>
          <w:sz w:val="24"/>
          <w:szCs w:val="24"/>
        </w:rPr>
        <w:t>素肉</w:t>
      </w:r>
      <w:r w:rsidR="00440303" w:rsidRPr="00837240">
        <w:rPr>
          <w:rFonts w:hint="eastAsia"/>
          <w:sz w:val="24"/>
          <w:szCs w:val="24"/>
        </w:rPr>
        <w:t>水分</w:t>
      </w:r>
      <w:r w:rsidR="00FC07F6" w:rsidRPr="00837240">
        <w:rPr>
          <w:rFonts w:hint="eastAsia"/>
          <w:sz w:val="24"/>
          <w:szCs w:val="24"/>
        </w:rPr>
        <w:t>含量</w:t>
      </w:r>
      <w:r w:rsidR="00440303" w:rsidRPr="00837240">
        <w:rPr>
          <w:rFonts w:hint="eastAsia"/>
          <w:sz w:val="24"/>
          <w:szCs w:val="24"/>
        </w:rPr>
        <w:t>设定为≤</w:t>
      </w:r>
      <w:r w:rsidR="00FC07F6" w:rsidRPr="00837240">
        <w:rPr>
          <w:sz w:val="24"/>
          <w:szCs w:val="24"/>
        </w:rPr>
        <w:t>60</w:t>
      </w:r>
      <w:r w:rsidR="00440303" w:rsidRPr="00837240">
        <w:rPr>
          <w:rFonts w:hint="eastAsia"/>
          <w:sz w:val="24"/>
          <w:szCs w:val="24"/>
        </w:rPr>
        <w:t xml:space="preserve"> g/100g</w:t>
      </w:r>
      <w:r w:rsidR="00440303" w:rsidRPr="00837240">
        <w:rPr>
          <w:rFonts w:hint="eastAsia"/>
          <w:sz w:val="24"/>
          <w:szCs w:val="24"/>
        </w:rPr>
        <w:t>，产品的合格率为</w:t>
      </w:r>
      <w:r w:rsidR="00FC07F6" w:rsidRPr="00837240">
        <w:rPr>
          <w:sz w:val="24"/>
          <w:szCs w:val="24"/>
        </w:rPr>
        <w:t xml:space="preserve">100 </w:t>
      </w:r>
      <w:r w:rsidR="00440303" w:rsidRPr="00837240">
        <w:rPr>
          <w:rFonts w:hint="eastAsia"/>
          <w:sz w:val="24"/>
          <w:szCs w:val="24"/>
        </w:rPr>
        <w:t>%</w:t>
      </w:r>
      <w:r w:rsidR="00440303" w:rsidRPr="00837240">
        <w:rPr>
          <w:rFonts w:hint="eastAsia"/>
          <w:sz w:val="24"/>
          <w:szCs w:val="24"/>
        </w:rPr>
        <w:t>。</w:t>
      </w:r>
    </w:p>
    <w:p w14:paraId="06823CA6" w14:textId="77777777" w:rsidR="00394488" w:rsidRPr="00201A23" w:rsidRDefault="00394488" w:rsidP="00201A23">
      <w:pPr>
        <w:ind w:firstLine="480"/>
        <w:rPr>
          <w:rFonts w:ascii="宋体" w:hAnsi="宋体" w:cs="宋体"/>
          <w:bCs/>
          <w:sz w:val="24"/>
        </w:rPr>
      </w:pPr>
      <w:r w:rsidRPr="00201A23">
        <w:rPr>
          <w:rFonts w:ascii="宋体" w:hAnsi="宋体" w:cs="宋体" w:hint="eastAsia"/>
          <w:bCs/>
          <w:sz w:val="24"/>
        </w:rPr>
        <w:t>（</w:t>
      </w:r>
      <w:r w:rsidRPr="00201A23">
        <w:rPr>
          <w:rFonts w:ascii="宋体" w:hAnsi="宋体" w:cs="宋体"/>
          <w:bCs/>
          <w:sz w:val="24"/>
        </w:rPr>
        <w:t>4</w:t>
      </w:r>
      <w:r w:rsidRPr="00201A23">
        <w:rPr>
          <w:rFonts w:ascii="宋体" w:hAnsi="宋体" w:cs="宋体" w:hint="eastAsia"/>
          <w:bCs/>
          <w:sz w:val="24"/>
        </w:rPr>
        <w:t>）</w:t>
      </w:r>
      <w:r w:rsidRPr="00201A23">
        <w:rPr>
          <w:rFonts w:ascii="宋体" w:hAnsi="宋体" w:cs="宋体"/>
          <w:bCs/>
          <w:sz w:val="24"/>
        </w:rPr>
        <w:t>氯化物</w:t>
      </w:r>
    </w:p>
    <w:p w14:paraId="7CCAA94F" w14:textId="622C5907" w:rsidR="008042D2" w:rsidRPr="00394488" w:rsidRDefault="0092288E" w:rsidP="00394488">
      <w:pPr>
        <w:ind w:firstLine="480"/>
        <w:rPr>
          <w:sz w:val="24"/>
          <w:szCs w:val="24"/>
        </w:rPr>
      </w:pPr>
      <w:r w:rsidRPr="00394488">
        <w:rPr>
          <w:rFonts w:hint="eastAsia"/>
          <w:sz w:val="24"/>
          <w:szCs w:val="24"/>
        </w:rPr>
        <w:t>《</w:t>
      </w:r>
      <w:r w:rsidRPr="00394488">
        <w:rPr>
          <w:sz w:val="24"/>
          <w:szCs w:val="24"/>
        </w:rPr>
        <w:t xml:space="preserve">GB/T 23586 </w:t>
      </w:r>
      <w:r w:rsidRPr="00394488">
        <w:rPr>
          <w:rFonts w:hint="eastAsia"/>
          <w:sz w:val="24"/>
          <w:szCs w:val="24"/>
        </w:rPr>
        <w:t>酱卤</w:t>
      </w:r>
      <w:r w:rsidRPr="00394488">
        <w:rPr>
          <w:sz w:val="24"/>
          <w:szCs w:val="24"/>
        </w:rPr>
        <w:t>肉制品</w:t>
      </w:r>
      <w:r w:rsidRPr="00394488">
        <w:rPr>
          <w:rFonts w:hint="eastAsia"/>
          <w:sz w:val="24"/>
          <w:szCs w:val="24"/>
        </w:rPr>
        <w:t>》以及</w:t>
      </w:r>
      <w:r w:rsidR="00D1589B" w:rsidRPr="00394488">
        <w:rPr>
          <w:rFonts w:hint="eastAsia"/>
          <w:sz w:val="24"/>
          <w:szCs w:val="24"/>
        </w:rPr>
        <w:t>《</w:t>
      </w:r>
      <w:r w:rsidR="00D1589B" w:rsidRPr="00394488">
        <w:rPr>
          <w:rFonts w:hint="eastAsia"/>
          <w:sz w:val="24"/>
          <w:szCs w:val="24"/>
        </w:rPr>
        <w:t xml:space="preserve">SB/T 10649 </w:t>
      </w:r>
      <w:r w:rsidR="00D1589B" w:rsidRPr="00394488">
        <w:rPr>
          <w:rFonts w:hint="eastAsia"/>
          <w:sz w:val="24"/>
          <w:szCs w:val="24"/>
        </w:rPr>
        <w:t>大豆</w:t>
      </w:r>
      <w:r w:rsidR="00D1589B" w:rsidRPr="00394488">
        <w:rPr>
          <w:sz w:val="24"/>
          <w:szCs w:val="24"/>
        </w:rPr>
        <w:t>蛋白</w:t>
      </w:r>
      <w:r w:rsidR="00D1589B" w:rsidRPr="00394488">
        <w:rPr>
          <w:rFonts w:hint="eastAsia"/>
          <w:sz w:val="24"/>
          <w:szCs w:val="24"/>
        </w:rPr>
        <w:t>制品》</w:t>
      </w:r>
      <w:r w:rsidR="008042D2" w:rsidRPr="00394488">
        <w:rPr>
          <w:rFonts w:hint="eastAsia"/>
          <w:sz w:val="24"/>
          <w:szCs w:val="24"/>
        </w:rPr>
        <w:t>中对于氯化物</w:t>
      </w:r>
      <w:r w:rsidR="008042D2" w:rsidRPr="00394488">
        <w:rPr>
          <w:sz w:val="24"/>
          <w:szCs w:val="24"/>
        </w:rPr>
        <w:t>的限定均为</w:t>
      </w:r>
      <w:r w:rsidR="008042D2" w:rsidRPr="00394488">
        <w:rPr>
          <w:rFonts w:hint="eastAsia"/>
          <w:sz w:val="24"/>
          <w:szCs w:val="24"/>
        </w:rPr>
        <w:t>≤</w:t>
      </w:r>
      <w:r w:rsidR="008042D2" w:rsidRPr="00394488">
        <w:rPr>
          <w:sz w:val="24"/>
          <w:szCs w:val="24"/>
        </w:rPr>
        <w:t>4.0 g/100g</w:t>
      </w:r>
      <w:r w:rsidR="008042D2" w:rsidRPr="00394488">
        <w:rPr>
          <w:rFonts w:hint="eastAsia"/>
          <w:sz w:val="24"/>
          <w:szCs w:val="24"/>
        </w:rPr>
        <w:t>，</w:t>
      </w:r>
      <w:r w:rsidR="008042D2" w:rsidRPr="00394488">
        <w:rPr>
          <w:sz w:val="24"/>
          <w:szCs w:val="24"/>
        </w:rPr>
        <w:t>且</w:t>
      </w:r>
      <w:r w:rsidR="008042D2" w:rsidRPr="00394488">
        <w:rPr>
          <w:rFonts w:hint="eastAsia"/>
          <w:sz w:val="24"/>
          <w:szCs w:val="24"/>
        </w:rPr>
        <w:t>研究</w:t>
      </w:r>
      <w:r w:rsidR="008042D2" w:rsidRPr="00394488">
        <w:rPr>
          <w:sz w:val="24"/>
          <w:szCs w:val="24"/>
        </w:rPr>
        <w:t>表明，过高的氯化物</w:t>
      </w:r>
      <w:r w:rsidR="008042D2" w:rsidRPr="00394488">
        <w:rPr>
          <w:rFonts w:hint="eastAsia"/>
          <w:sz w:val="24"/>
          <w:szCs w:val="24"/>
        </w:rPr>
        <w:t>添加</w:t>
      </w:r>
      <w:r w:rsidR="008042D2" w:rsidRPr="00394488">
        <w:rPr>
          <w:sz w:val="24"/>
          <w:szCs w:val="24"/>
        </w:rPr>
        <w:t>量会危害消费者身体健康</w:t>
      </w:r>
      <w:r w:rsidR="008042D2" w:rsidRPr="00394488">
        <w:rPr>
          <w:rFonts w:hint="eastAsia"/>
          <w:sz w:val="24"/>
          <w:szCs w:val="24"/>
        </w:rPr>
        <w:t>。</w:t>
      </w:r>
      <w:r w:rsidR="005464BB" w:rsidRPr="00394488">
        <w:rPr>
          <w:rFonts w:hint="eastAsia"/>
          <w:sz w:val="24"/>
          <w:szCs w:val="24"/>
        </w:rPr>
        <w:t>根据行业调研、样品检测和数据检测的结果，共收集</w:t>
      </w:r>
      <w:r w:rsidR="005464BB" w:rsidRPr="00394488">
        <w:rPr>
          <w:sz w:val="24"/>
          <w:szCs w:val="24"/>
        </w:rPr>
        <w:t>100</w:t>
      </w:r>
      <w:r w:rsidR="005464BB" w:rsidRPr="00394488">
        <w:rPr>
          <w:rFonts w:hint="eastAsia"/>
          <w:sz w:val="24"/>
          <w:szCs w:val="24"/>
        </w:rPr>
        <w:t>项结果，产品中</w:t>
      </w:r>
      <w:r w:rsidR="009B03D6" w:rsidRPr="00394488">
        <w:rPr>
          <w:rFonts w:hint="eastAsia"/>
          <w:sz w:val="24"/>
          <w:szCs w:val="24"/>
        </w:rPr>
        <w:t>氯化物</w:t>
      </w:r>
      <w:r w:rsidR="005464BB" w:rsidRPr="00394488">
        <w:rPr>
          <w:rFonts w:hint="eastAsia"/>
          <w:sz w:val="24"/>
          <w:szCs w:val="24"/>
        </w:rPr>
        <w:t>含量范围在</w:t>
      </w:r>
      <w:r w:rsidR="005464BB" w:rsidRPr="00394488">
        <w:rPr>
          <w:sz w:val="24"/>
          <w:szCs w:val="24"/>
        </w:rPr>
        <w:t>1</w:t>
      </w:r>
      <w:r w:rsidR="009B03D6" w:rsidRPr="00394488">
        <w:rPr>
          <w:sz w:val="24"/>
          <w:szCs w:val="24"/>
        </w:rPr>
        <w:t>.10</w:t>
      </w:r>
      <w:r w:rsidR="005464BB" w:rsidRPr="00394488">
        <w:rPr>
          <w:rFonts w:hint="eastAsia"/>
          <w:sz w:val="24"/>
          <w:szCs w:val="24"/>
        </w:rPr>
        <w:t>-</w:t>
      </w:r>
      <w:r w:rsidR="009B03D6" w:rsidRPr="00394488">
        <w:rPr>
          <w:sz w:val="24"/>
          <w:szCs w:val="24"/>
        </w:rPr>
        <w:t>4.68</w:t>
      </w:r>
      <w:r w:rsidR="005464BB" w:rsidRPr="00394488">
        <w:rPr>
          <w:rFonts w:hint="eastAsia"/>
          <w:sz w:val="24"/>
          <w:szCs w:val="24"/>
        </w:rPr>
        <w:t xml:space="preserve"> g/100g</w:t>
      </w:r>
      <w:r w:rsidR="005464BB" w:rsidRPr="00394488">
        <w:rPr>
          <w:rFonts w:hint="eastAsia"/>
          <w:sz w:val="24"/>
          <w:szCs w:val="24"/>
        </w:rPr>
        <w:t>之间，平均值为</w:t>
      </w:r>
      <w:r w:rsidR="00E7382C" w:rsidRPr="00394488">
        <w:rPr>
          <w:sz w:val="24"/>
          <w:szCs w:val="24"/>
        </w:rPr>
        <w:t>2.69</w:t>
      </w:r>
      <w:r w:rsidR="005464BB" w:rsidRPr="00394488">
        <w:rPr>
          <w:sz w:val="24"/>
          <w:szCs w:val="24"/>
        </w:rPr>
        <w:t xml:space="preserve"> </w:t>
      </w:r>
      <w:r w:rsidR="005464BB" w:rsidRPr="00394488">
        <w:rPr>
          <w:rFonts w:hint="eastAsia"/>
          <w:sz w:val="24"/>
          <w:szCs w:val="24"/>
        </w:rPr>
        <w:t>g/100g</w:t>
      </w:r>
      <w:r w:rsidR="005464BB" w:rsidRPr="00394488">
        <w:rPr>
          <w:rFonts w:hint="eastAsia"/>
          <w:sz w:val="24"/>
          <w:szCs w:val="24"/>
        </w:rPr>
        <w:t>，中位值为</w:t>
      </w:r>
      <w:r w:rsidR="00E7382C" w:rsidRPr="00394488">
        <w:rPr>
          <w:sz w:val="24"/>
          <w:szCs w:val="24"/>
        </w:rPr>
        <w:t xml:space="preserve">2.54 </w:t>
      </w:r>
      <w:r w:rsidR="005464BB" w:rsidRPr="00394488">
        <w:rPr>
          <w:rFonts w:hint="eastAsia"/>
          <w:sz w:val="24"/>
          <w:szCs w:val="24"/>
        </w:rPr>
        <w:t>g/100g</w:t>
      </w:r>
      <w:r w:rsidR="005464BB" w:rsidRPr="00394488">
        <w:rPr>
          <w:rFonts w:hint="eastAsia"/>
          <w:sz w:val="24"/>
          <w:szCs w:val="24"/>
        </w:rPr>
        <w:t>。本标准将酱卤</w:t>
      </w:r>
      <w:r w:rsidR="005464BB" w:rsidRPr="00394488">
        <w:rPr>
          <w:sz w:val="24"/>
          <w:szCs w:val="24"/>
        </w:rPr>
        <w:t>素肉</w:t>
      </w:r>
      <w:r w:rsidR="00E7382C" w:rsidRPr="00394488">
        <w:rPr>
          <w:rFonts w:hint="eastAsia"/>
          <w:sz w:val="24"/>
          <w:szCs w:val="24"/>
        </w:rPr>
        <w:t>氯化物（以</w:t>
      </w:r>
      <w:proofErr w:type="spellStart"/>
      <w:r w:rsidR="00E7382C" w:rsidRPr="00394488">
        <w:rPr>
          <w:rFonts w:hint="eastAsia"/>
          <w:sz w:val="24"/>
          <w:szCs w:val="24"/>
        </w:rPr>
        <w:t>N</w:t>
      </w:r>
      <w:r w:rsidR="00E7382C" w:rsidRPr="00394488">
        <w:rPr>
          <w:sz w:val="24"/>
          <w:szCs w:val="24"/>
        </w:rPr>
        <w:t>aCl</w:t>
      </w:r>
      <w:proofErr w:type="spellEnd"/>
      <w:r w:rsidR="00E7382C" w:rsidRPr="00394488">
        <w:rPr>
          <w:sz w:val="24"/>
          <w:szCs w:val="24"/>
        </w:rPr>
        <w:t>计</w:t>
      </w:r>
      <w:r w:rsidR="00E7382C" w:rsidRPr="00394488">
        <w:rPr>
          <w:rFonts w:hint="eastAsia"/>
          <w:sz w:val="24"/>
          <w:szCs w:val="24"/>
        </w:rPr>
        <w:t>）</w:t>
      </w:r>
      <w:r w:rsidR="005464BB" w:rsidRPr="00394488">
        <w:rPr>
          <w:rFonts w:hint="eastAsia"/>
          <w:sz w:val="24"/>
          <w:szCs w:val="24"/>
        </w:rPr>
        <w:t>含量设定为≤</w:t>
      </w:r>
      <w:r w:rsidR="00E7382C" w:rsidRPr="00394488">
        <w:rPr>
          <w:sz w:val="24"/>
          <w:szCs w:val="24"/>
        </w:rPr>
        <w:t>4.0</w:t>
      </w:r>
      <w:r w:rsidR="005464BB" w:rsidRPr="00394488">
        <w:rPr>
          <w:rFonts w:hint="eastAsia"/>
          <w:sz w:val="24"/>
          <w:szCs w:val="24"/>
        </w:rPr>
        <w:t xml:space="preserve"> g/100g</w:t>
      </w:r>
      <w:r w:rsidR="005464BB" w:rsidRPr="00394488">
        <w:rPr>
          <w:rFonts w:hint="eastAsia"/>
          <w:sz w:val="24"/>
          <w:szCs w:val="24"/>
        </w:rPr>
        <w:t>，产品的合格率为</w:t>
      </w:r>
      <w:r w:rsidR="005464BB" w:rsidRPr="00394488">
        <w:rPr>
          <w:sz w:val="24"/>
          <w:szCs w:val="24"/>
        </w:rPr>
        <w:t>9</w:t>
      </w:r>
      <w:r w:rsidR="00E7382C" w:rsidRPr="00394488">
        <w:rPr>
          <w:sz w:val="24"/>
          <w:szCs w:val="24"/>
        </w:rPr>
        <w:t>0</w:t>
      </w:r>
      <w:r w:rsidR="005464BB" w:rsidRPr="00394488">
        <w:rPr>
          <w:sz w:val="24"/>
          <w:szCs w:val="24"/>
        </w:rPr>
        <w:t xml:space="preserve"> </w:t>
      </w:r>
      <w:r w:rsidR="005464BB" w:rsidRPr="00394488">
        <w:rPr>
          <w:rFonts w:hint="eastAsia"/>
          <w:sz w:val="24"/>
          <w:szCs w:val="24"/>
        </w:rPr>
        <w:t>%</w:t>
      </w:r>
      <w:r w:rsidR="005464BB" w:rsidRPr="00394488">
        <w:rPr>
          <w:rFonts w:hint="eastAsia"/>
          <w:sz w:val="24"/>
          <w:szCs w:val="24"/>
        </w:rPr>
        <w:t>。</w:t>
      </w:r>
    </w:p>
    <w:p w14:paraId="7C83D69F" w14:textId="37C4BF06" w:rsidR="0055778E" w:rsidRPr="00394488" w:rsidRDefault="0055778E" w:rsidP="00394488">
      <w:pPr>
        <w:ind w:firstLine="480"/>
        <w:rPr>
          <w:sz w:val="24"/>
          <w:szCs w:val="24"/>
        </w:rPr>
      </w:pPr>
      <w:r w:rsidRPr="00394488">
        <w:rPr>
          <w:rFonts w:hint="eastAsia"/>
          <w:sz w:val="24"/>
          <w:szCs w:val="24"/>
        </w:rPr>
        <w:t>因此，</w:t>
      </w:r>
      <w:r w:rsidRPr="00394488">
        <w:rPr>
          <w:sz w:val="24"/>
          <w:szCs w:val="24"/>
        </w:rPr>
        <w:t>本标准对于</w:t>
      </w:r>
      <w:proofErr w:type="gramStart"/>
      <w:r w:rsidRPr="00394488">
        <w:rPr>
          <w:sz w:val="24"/>
          <w:szCs w:val="24"/>
        </w:rPr>
        <w:t>酱</w:t>
      </w:r>
      <w:proofErr w:type="gramEnd"/>
      <w:r w:rsidRPr="00394488">
        <w:rPr>
          <w:sz w:val="24"/>
          <w:szCs w:val="24"/>
        </w:rPr>
        <w:t>卤素肉的理化指标规定如下：</w:t>
      </w:r>
    </w:p>
    <w:p w14:paraId="58300D92" w14:textId="3990E073" w:rsidR="00D33AAB" w:rsidRPr="00837240" w:rsidRDefault="00D33AAB" w:rsidP="00D33AAB">
      <w:pPr>
        <w:ind w:firstLineChars="0" w:firstLine="0"/>
        <w:jc w:val="center"/>
        <w:rPr>
          <w:sz w:val="24"/>
          <w:szCs w:val="24"/>
        </w:rPr>
      </w:pPr>
      <w:r w:rsidRPr="00837240">
        <w:rPr>
          <w:sz w:val="24"/>
          <w:szCs w:val="24"/>
        </w:rPr>
        <w:t>表</w:t>
      </w:r>
      <w:r w:rsidRPr="00837240">
        <w:rPr>
          <w:sz w:val="24"/>
          <w:szCs w:val="24"/>
        </w:rPr>
        <w:t xml:space="preserve">2 </w:t>
      </w:r>
      <w:r w:rsidRPr="00837240">
        <w:rPr>
          <w:sz w:val="24"/>
          <w:szCs w:val="24"/>
        </w:rPr>
        <w:t>理化指标</w:t>
      </w:r>
    </w:p>
    <w:tbl>
      <w:tblPr>
        <w:tblW w:w="0" w:type="auto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862"/>
        <w:gridCol w:w="1863"/>
      </w:tblGrid>
      <w:tr w:rsidR="00BA0A87" w:rsidRPr="00394488" w14:paraId="215ABFEA" w14:textId="77777777" w:rsidTr="00BA0A87">
        <w:trPr>
          <w:trHeight w:val="340"/>
        </w:trPr>
        <w:tc>
          <w:tcPr>
            <w:tcW w:w="5356" w:type="dxa"/>
            <w:vMerge w:val="restart"/>
            <w:vAlign w:val="center"/>
          </w:tcPr>
          <w:p w14:paraId="09B8060F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3725" w:type="dxa"/>
            <w:gridSpan w:val="2"/>
          </w:tcPr>
          <w:p w14:paraId="73CD2D96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指标</w:t>
            </w:r>
          </w:p>
        </w:tc>
      </w:tr>
      <w:tr w:rsidR="00BA0A87" w:rsidRPr="00394488" w14:paraId="1355F7CF" w14:textId="77777777" w:rsidTr="00BA0A87">
        <w:trPr>
          <w:trHeight w:val="340"/>
        </w:trPr>
        <w:tc>
          <w:tcPr>
            <w:tcW w:w="5356" w:type="dxa"/>
            <w:vMerge/>
            <w:vAlign w:val="center"/>
          </w:tcPr>
          <w:p w14:paraId="3181478E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2" w:type="dxa"/>
          </w:tcPr>
          <w:p w14:paraId="47A2DA5E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优级</w:t>
            </w:r>
          </w:p>
        </w:tc>
        <w:tc>
          <w:tcPr>
            <w:tcW w:w="1863" w:type="dxa"/>
          </w:tcPr>
          <w:p w14:paraId="4DA02270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一级</w:t>
            </w:r>
          </w:p>
        </w:tc>
      </w:tr>
      <w:tr w:rsidR="00BA0A87" w:rsidRPr="00394488" w14:paraId="5CECC9AA" w14:textId="77777777" w:rsidTr="00BA0A87">
        <w:trPr>
          <w:trHeight w:val="340"/>
        </w:trPr>
        <w:tc>
          <w:tcPr>
            <w:tcW w:w="5356" w:type="dxa"/>
          </w:tcPr>
          <w:p w14:paraId="641080DC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 xml:space="preserve">蛋白质/（g/100g）， ≥                               </w:t>
            </w:r>
          </w:p>
        </w:tc>
        <w:tc>
          <w:tcPr>
            <w:tcW w:w="1862" w:type="dxa"/>
          </w:tcPr>
          <w:p w14:paraId="682C6EC2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/>
                <w:sz w:val="21"/>
                <w:szCs w:val="21"/>
              </w:rPr>
              <w:t>20</w:t>
            </w:r>
            <w:r w:rsidRPr="00394488">
              <w:rPr>
                <w:rFonts w:ascii="宋体" w:hAnsi="宋体" w:hint="eastAsia"/>
                <w:sz w:val="21"/>
                <w:szCs w:val="21"/>
              </w:rPr>
              <w:t>.0</w:t>
            </w:r>
          </w:p>
        </w:tc>
        <w:tc>
          <w:tcPr>
            <w:tcW w:w="1863" w:type="dxa"/>
          </w:tcPr>
          <w:p w14:paraId="0BA1E577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15.0</w:t>
            </w:r>
          </w:p>
        </w:tc>
      </w:tr>
      <w:tr w:rsidR="00BA0A87" w:rsidRPr="00394488" w14:paraId="628FFF53" w14:textId="77777777" w:rsidTr="00BA0A87">
        <w:trPr>
          <w:trHeight w:val="340"/>
        </w:trPr>
        <w:tc>
          <w:tcPr>
            <w:tcW w:w="5356" w:type="dxa"/>
          </w:tcPr>
          <w:p w14:paraId="03016AE2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lastRenderedPageBreak/>
              <w:t xml:space="preserve">脂肪/（g/100g）， ≤                  </w:t>
            </w:r>
          </w:p>
        </w:tc>
        <w:tc>
          <w:tcPr>
            <w:tcW w:w="3725" w:type="dxa"/>
            <w:gridSpan w:val="2"/>
          </w:tcPr>
          <w:p w14:paraId="686E17B2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/>
                <w:sz w:val="21"/>
                <w:szCs w:val="21"/>
              </w:rPr>
              <w:t>25</w:t>
            </w:r>
            <w:r w:rsidRPr="00394488">
              <w:rPr>
                <w:rFonts w:ascii="宋体" w:hAnsi="宋体" w:hint="eastAsia"/>
                <w:sz w:val="21"/>
                <w:szCs w:val="21"/>
              </w:rPr>
              <w:t>.0</w:t>
            </w:r>
          </w:p>
        </w:tc>
      </w:tr>
      <w:tr w:rsidR="00BA0A87" w:rsidRPr="00394488" w14:paraId="73921840" w14:textId="77777777" w:rsidTr="00BA0A87">
        <w:trPr>
          <w:trHeight w:val="340"/>
        </w:trPr>
        <w:tc>
          <w:tcPr>
            <w:tcW w:w="5356" w:type="dxa"/>
          </w:tcPr>
          <w:p w14:paraId="49430711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 xml:space="preserve">水分/（g/100g）， ≤                </w:t>
            </w:r>
          </w:p>
        </w:tc>
        <w:tc>
          <w:tcPr>
            <w:tcW w:w="3725" w:type="dxa"/>
            <w:gridSpan w:val="2"/>
          </w:tcPr>
          <w:p w14:paraId="2B72F0F1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/>
                <w:sz w:val="21"/>
                <w:szCs w:val="21"/>
              </w:rPr>
              <w:t>60</w:t>
            </w:r>
            <w:r w:rsidRPr="00394488">
              <w:rPr>
                <w:rFonts w:ascii="宋体" w:hAnsi="宋体" w:hint="eastAsia"/>
                <w:sz w:val="21"/>
                <w:szCs w:val="21"/>
              </w:rPr>
              <w:t>.0</w:t>
            </w:r>
          </w:p>
        </w:tc>
      </w:tr>
      <w:tr w:rsidR="00BA0A87" w:rsidRPr="00394488" w14:paraId="5402D798" w14:textId="77777777" w:rsidTr="00BA0A87">
        <w:trPr>
          <w:trHeight w:val="340"/>
        </w:trPr>
        <w:tc>
          <w:tcPr>
            <w:tcW w:w="5356" w:type="dxa"/>
          </w:tcPr>
          <w:p w14:paraId="46B95320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 w:hint="eastAsia"/>
                <w:sz w:val="21"/>
                <w:szCs w:val="21"/>
              </w:rPr>
              <w:t>氯化物（以</w:t>
            </w:r>
            <w:proofErr w:type="spellStart"/>
            <w:r w:rsidRPr="00394488">
              <w:rPr>
                <w:rFonts w:ascii="宋体" w:hAnsi="宋体" w:hint="eastAsia"/>
                <w:sz w:val="21"/>
                <w:szCs w:val="21"/>
              </w:rPr>
              <w:t>N</w:t>
            </w:r>
            <w:r w:rsidRPr="00394488">
              <w:rPr>
                <w:rFonts w:ascii="宋体" w:hAnsi="宋体"/>
                <w:sz w:val="21"/>
                <w:szCs w:val="21"/>
              </w:rPr>
              <w:t>aCl</w:t>
            </w:r>
            <w:proofErr w:type="spellEnd"/>
            <w:r w:rsidRPr="00394488">
              <w:rPr>
                <w:rFonts w:ascii="宋体" w:hAnsi="宋体"/>
                <w:sz w:val="21"/>
                <w:szCs w:val="21"/>
              </w:rPr>
              <w:t>计</w:t>
            </w:r>
            <w:r w:rsidRPr="00394488">
              <w:rPr>
                <w:rFonts w:ascii="宋体" w:hAnsi="宋体" w:hint="eastAsia"/>
                <w:sz w:val="21"/>
                <w:szCs w:val="21"/>
              </w:rPr>
              <w:t xml:space="preserve">）/（g/100g）， ≤    </w:t>
            </w:r>
          </w:p>
        </w:tc>
        <w:tc>
          <w:tcPr>
            <w:tcW w:w="3725" w:type="dxa"/>
            <w:gridSpan w:val="2"/>
          </w:tcPr>
          <w:p w14:paraId="4EB6C07A" w14:textId="77777777" w:rsidR="00BA0A87" w:rsidRPr="00394488" w:rsidRDefault="00BA0A87" w:rsidP="00BA0A87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394488">
              <w:rPr>
                <w:rFonts w:ascii="宋体" w:hAnsi="宋体"/>
                <w:sz w:val="21"/>
                <w:szCs w:val="21"/>
              </w:rPr>
              <w:t>4.0</w:t>
            </w:r>
          </w:p>
        </w:tc>
      </w:tr>
    </w:tbl>
    <w:p w14:paraId="0B898D82" w14:textId="02A0482A" w:rsidR="001478D6" w:rsidRPr="00201A23" w:rsidRDefault="001478D6" w:rsidP="00201A23">
      <w:pPr>
        <w:ind w:firstLine="480"/>
        <w:rPr>
          <w:rFonts w:ascii="宋体" w:hAnsi="宋体" w:cs="宋体"/>
          <w:bCs/>
          <w:sz w:val="24"/>
        </w:rPr>
      </w:pPr>
      <w:r w:rsidRPr="00201A23">
        <w:rPr>
          <w:rFonts w:ascii="宋体" w:hAnsi="宋体" w:cs="宋体"/>
          <w:bCs/>
          <w:sz w:val="24"/>
        </w:rPr>
        <w:t>4</w:t>
      </w:r>
      <w:r w:rsidRPr="00201A23">
        <w:rPr>
          <w:rFonts w:ascii="宋体" w:hAnsi="宋体" w:cs="宋体" w:hint="eastAsia"/>
          <w:bCs/>
          <w:sz w:val="24"/>
        </w:rPr>
        <w:t>）</w:t>
      </w:r>
      <w:r w:rsidR="003E13E2">
        <w:rPr>
          <w:rFonts w:ascii="宋体" w:hAnsi="宋体" w:cs="宋体" w:hint="eastAsia"/>
          <w:bCs/>
          <w:sz w:val="24"/>
        </w:rPr>
        <w:t>安全指标</w:t>
      </w:r>
    </w:p>
    <w:p w14:paraId="74F2ACC4" w14:textId="53B4A7B8" w:rsidR="00B63F18" w:rsidRPr="00837240" w:rsidRDefault="00BA0A87" w:rsidP="00A50B57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《</w:t>
      </w:r>
      <w:r w:rsidRPr="00837240">
        <w:rPr>
          <w:rFonts w:hint="eastAsia"/>
          <w:sz w:val="24"/>
          <w:szCs w:val="24"/>
        </w:rPr>
        <w:t>G</w:t>
      </w:r>
      <w:r w:rsidRPr="00837240">
        <w:rPr>
          <w:sz w:val="24"/>
          <w:szCs w:val="24"/>
        </w:rPr>
        <w:t xml:space="preserve">B 2762 </w:t>
      </w:r>
      <w:r w:rsidRPr="00837240">
        <w:rPr>
          <w:rFonts w:hint="eastAsia"/>
          <w:sz w:val="24"/>
          <w:szCs w:val="24"/>
        </w:rPr>
        <w:t>食品安全国家标准</w:t>
      </w:r>
      <w:r w:rsidRPr="00837240">
        <w:rPr>
          <w:rFonts w:hint="eastAsia"/>
          <w:sz w:val="24"/>
          <w:szCs w:val="24"/>
        </w:rPr>
        <w:t xml:space="preserve"> </w:t>
      </w:r>
      <w:r w:rsidRPr="00837240">
        <w:rPr>
          <w:rFonts w:hint="eastAsia"/>
          <w:sz w:val="24"/>
          <w:szCs w:val="24"/>
        </w:rPr>
        <w:t>食品中污染物限量》</w:t>
      </w:r>
      <w:r w:rsidR="003E13E2">
        <w:rPr>
          <w:rFonts w:hint="eastAsia"/>
          <w:sz w:val="24"/>
          <w:szCs w:val="24"/>
        </w:rPr>
        <w:t>、</w:t>
      </w:r>
      <w:r w:rsidR="003E13E2" w:rsidRPr="00837240">
        <w:rPr>
          <w:rFonts w:hint="eastAsia"/>
          <w:sz w:val="24"/>
          <w:szCs w:val="24"/>
        </w:rPr>
        <w:t>《</w:t>
      </w:r>
      <w:r w:rsidR="003E13E2" w:rsidRPr="00837240">
        <w:rPr>
          <w:rFonts w:hint="eastAsia"/>
          <w:sz w:val="24"/>
          <w:szCs w:val="24"/>
        </w:rPr>
        <w:t xml:space="preserve">GB 29921  </w:t>
      </w:r>
      <w:r w:rsidR="003E13E2" w:rsidRPr="00837240">
        <w:rPr>
          <w:rFonts w:hint="eastAsia"/>
          <w:sz w:val="24"/>
          <w:szCs w:val="24"/>
        </w:rPr>
        <w:t>食品安全国家标准</w:t>
      </w:r>
      <w:r w:rsidR="003E13E2" w:rsidRPr="00837240">
        <w:rPr>
          <w:rFonts w:hint="eastAsia"/>
          <w:sz w:val="24"/>
          <w:szCs w:val="24"/>
        </w:rPr>
        <w:t xml:space="preserve"> </w:t>
      </w:r>
      <w:r w:rsidR="003E13E2" w:rsidRPr="00837240">
        <w:rPr>
          <w:rFonts w:hint="eastAsia"/>
          <w:sz w:val="24"/>
          <w:szCs w:val="24"/>
        </w:rPr>
        <w:t>预包装食品中致病菌限量》</w:t>
      </w:r>
      <w:r w:rsidR="003E13E2">
        <w:rPr>
          <w:rFonts w:hint="eastAsia"/>
          <w:sz w:val="24"/>
          <w:szCs w:val="24"/>
        </w:rPr>
        <w:t>、</w:t>
      </w:r>
      <w:r w:rsidR="003E13E2" w:rsidRPr="00837240">
        <w:rPr>
          <w:rFonts w:hint="eastAsia"/>
          <w:sz w:val="24"/>
          <w:szCs w:val="24"/>
        </w:rPr>
        <w:t>《</w:t>
      </w:r>
      <w:r w:rsidR="003E13E2" w:rsidRPr="00837240">
        <w:rPr>
          <w:rFonts w:hint="eastAsia"/>
          <w:sz w:val="24"/>
          <w:szCs w:val="24"/>
        </w:rPr>
        <w:t xml:space="preserve">GB 2761 </w:t>
      </w:r>
      <w:r w:rsidR="003E13E2" w:rsidRPr="00837240">
        <w:rPr>
          <w:rFonts w:hint="eastAsia"/>
          <w:sz w:val="24"/>
          <w:szCs w:val="24"/>
        </w:rPr>
        <w:t>食品安全国家标准</w:t>
      </w:r>
      <w:r w:rsidR="003E13E2" w:rsidRPr="00837240">
        <w:rPr>
          <w:rFonts w:hint="eastAsia"/>
          <w:sz w:val="24"/>
          <w:szCs w:val="24"/>
        </w:rPr>
        <w:t xml:space="preserve"> </w:t>
      </w:r>
      <w:r w:rsidR="003E13E2" w:rsidRPr="00837240">
        <w:rPr>
          <w:rFonts w:hint="eastAsia"/>
          <w:sz w:val="24"/>
          <w:szCs w:val="24"/>
        </w:rPr>
        <w:t>食品中真菌毒素限量》</w:t>
      </w:r>
      <w:r w:rsidR="003E13E2">
        <w:rPr>
          <w:rFonts w:hint="eastAsia"/>
          <w:sz w:val="24"/>
          <w:szCs w:val="24"/>
        </w:rPr>
        <w:t>、</w:t>
      </w:r>
      <w:r w:rsidR="003E13E2" w:rsidRPr="00837240">
        <w:rPr>
          <w:rFonts w:hint="eastAsia"/>
          <w:sz w:val="24"/>
          <w:szCs w:val="24"/>
        </w:rPr>
        <w:t>《</w:t>
      </w:r>
      <w:r w:rsidR="003E13E2" w:rsidRPr="00837240">
        <w:rPr>
          <w:rFonts w:hint="eastAsia"/>
          <w:sz w:val="24"/>
          <w:szCs w:val="24"/>
        </w:rPr>
        <w:t xml:space="preserve">GB 2760  </w:t>
      </w:r>
      <w:r w:rsidR="003E13E2" w:rsidRPr="00837240">
        <w:rPr>
          <w:rFonts w:hint="eastAsia"/>
          <w:sz w:val="24"/>
          <w:szCs w:val="24"/>
        </w:rPr>
        <w:t>食品安全国家标准</w:t>
      </w:r>
      <w:r w:rsidR="003E13E2" w:rsidRPr="00837240">
        <w:rPr>
          <w:rFonts w:hint="eastAsia"/>
          <w:sz w:val="24"/>
          <w:szCs w:val="24"/>
        </w:rPr>
        <w:t xml:space="preserve"> </w:t>
      </w:r>
      <w:r w:rsidR="003E13E2" w:rsidRPr="00837240">
        <w:rPr>
          <w:rFonts w:hint="eastAsia"/>
          <w:sz w:val="24"/>
          <w:szCs w:val="24"/>
        </w:rPr>
        <w:t>食品添加剂使用标准》</w:t>
      </w:r>
      <w:r w:rsidR="0030195F">
        <w:rPr>
          <w:rFonts w:hint="eastAsia"/>
          <w:sz w:val="24"/>
          <w:szCs w:val="24"/>
        </w:rPr>
        <w:t>、</w:t>
      </w:r>
      <w:r w:rsidR="0030195F" w:rsidRPr="00837240">
        <w:rPr>
          <w:rFonts w:hint="eastAsia"/>
          <w:sz w:val="24"/>
          <w:szCs w:val="24"/>
        </w:rPr>
        <w:t>《</w:t>
      </w:r>
      <w:r w:rsidR="0030195F" w:rsidRPr="00837240">
        <w:rPr>
          <w:rFonts w:hint="eastAsia"/>
          <w:sz w:val="24"/>
          <w:szCs w:val="24"/>
        </w:rPr>
        <w:t xml:space="preserve">GB 14880  </w:t>
      </w:r>
      <w:r w:rsidR="0030195F" w:rsidRPr="00837240">
        <w:rPr>
          <w:rFonts w:hint="eastAsia"/>
          <w:sz w:val="24"/>
          <w:szCs w:val="24"/>
        </w:rPr>
        <w:t>食品安全国家标准</w:t>
      </w:r>
      <w:r w:rsidR="0030195F" w:rsidRPr="00837240">
        <w:rPr>
          <w:rFonts w:hint="eastAsia"/>
          <w:sz w:val="24"/>
          <w:szCs w:val="24"/>
        </w:rPr>
        <w:t xml:space="preserve"> </w:t>
      </w:r>
      <w:r w:rsidR="0030195F" w:rsidRPr="00837240">
        <w:rPr>
          <w:rFonts w:hint="eastAsia"/>
          <w:sz w:val="24"/>
          <w:szCs w:val="24"/>
        </w:rPr>
        <w:t>食品营养强化剂使用标准》</w:t>
      </w:r>
      <w:r w:rsidR="0030195F">
        <w:rPr>
          <w:rFonts w:hint="eastAsia"/>
          <w:sz w:val="24"/>
          <w:szCs w:val="24"/>
        </w:rPr>
        <w:t>等</w:t>
      </w:r>
      <w:r w:rsidR="0030195F">
        <w:rPr>
          <w:sz w:val="24"/>
          <w:szCs w:val="24"/>
        </w:rPr>
        <w:t>国家标准中，已经对污染物、微生物、真菌毒素、食品</w:t>
      </w:r>
      <w:r w:rsidR="0030195F">
        <w:rPr>
          <w:rFonts w:hint="eastAsia"/>
          <w:sz w:val="24"/>
          <w:szCs w:val="24"/>
        </w:rPr>
        <w:t>添加剂</w:t>
      </w:r>
      <w:r w:rsidR="0030195F">
        <w:rPr>
          <w:sz w:val="24"/>
          <w:szCs w:val="24"/>
        </w:rPr>
        <w:t>、食品</w:t>
      </w:r>
      <w:r w:rsidR="0030195F">
        <w:rPr>
          <w:rFonts w:hint="eastAsia"/>
          <w:sz w:val="24"/>
          <w:szCs w:val="24"/>
        </w:rPr>
        <w:t>营养</w:t>
      </w:r>
      <w:r w:rsidR="0030195F">
        <w:rPr>
          <w:sz w:val="24"/>
          <w:szCs w:val="24"/>
        </w:rPr>
        <w:t>强化剂等安全指标的</w:t>
      </w:r>
      <w:r w:rsidR="0030195F">
        <w:rPr>
          <w:rFonts w:hint="eastAsia"/>
          <w:sz w:val="24"/>
          <w:szCs w:val="24"/>
        </w:rPr>
        <w:t>限量进行</w:t>
      </w:r>
      <w:r w:rsidR="0030195F">
        <w:rPr>
          <w:sz w:val="24"/>
          <w:szCs w:val="24"/>
        </w:rPr>
        <w:t>了明确的规定，</w:t>
      </w:r>
      <w:r w:rsidRPr="00837240">
        <w:rPr>
          <w:rFonts w:hint="eastAsia"/>
          <w:sz w:val="24"/>
          <w:szCs w:val="24"/>
        </w:rPr>
        <w:t>因此本标准直接引用并规定：应符合</w:t>
      </w:r>
      <w:r w:rsidR="00CC00E6">
        <w:rPr>
          <w:rFonts w:hint="eastAsia"/>
          <w:sz w:val="24"/>
          <w:szCs w:val="24"/>
        </w:rPr>
        <w:t>相关国家</w:t>
      </w:r>
      <w:r w:rsidR="00CC00E6">
        <w:rPr>
          <w:sz w:val="24"/>
          <w:szCs w:val="24"/>
        </w:rPr>
        <w:t>标准</w:t>
      </w:r>
      <w:r w:rsidRPr="00837240">
        <w:rPr>
          <w:rFonts w:hint="eastAsia"/>
          <w:sz w:val="24"/>
          <w:szCs w:val="24"/>
        </w:rPr>
        <w:t>的规定。</w:t>
      </w:r>
      <w:r w:rsidR="00A50B57">
        <w:rPr>
          <w:rFonts w:hint="eastAsia"/>
          <w:sz w:val="24"/>
          <w:szCs w:val="24"/>
        </w:rPr>
        <w:t>根据调研</w:t>
      </w:r>
      <w:r w:rsidR="00A50B57">
        <w:rPr>
          <w:sz w:val="24"/>
          <w:szCs w:val="24"/>
        </w:rPr>
        <w:t>及查询国家市场监督管理总局抽检结果，酱卤素肉类产品</w:t>
      </w:r>
      <w:r w:rsidR="00A50B57">
        <w:rPr>
          <w:rFonts w:hint="eastAsia"/>
          <w:sz w:val="24"/>
          <w:szCs w:val="24"/>
        </w:rPr>
        <w:t>在抽检中</w:t>
      </w:r>
      <w:r w:rsidR="00A50B57">
        <w:rPr>
          <w:sz w:val="24"/>
          <w:szCs w:val="24"/>
        </w:rPr>
        <w:t>绝大多数为合格，仅</w:t>
      </w:r>
      <w:r w:rsidR="00A50B57">
        <w:rPr>
          <w:rFonts w:hint="eastAsia"/>
          <w:sz w:val="24"/>
          <w:szCs w:val="24"/>
        </w:rPr>
        <w:t>有极少数</w:t>
      </w:r>
      <w:r w:rsidR="00A50B57">
        <w:rPr>
          <w:sz w:val="24"/>
          <w:szCs w:val="24"/>
        </w:rPr>
        <w:t>产品违规添加</w:t>
      </w:r>
      <w:r w:rsidR="00AA3548" w:rsidRPr="00AA3548">
        <w:rPr>
          <w:rFonts w:hint="eastAsia"/>
          <w:sz w:val="24"/>
          <w:szCs w:val="24"/>
        </w:rPr>
        <w:t>脱氢乙酸及其钠盐</w:t>
      </w:r>
      <w:r w:rsidR="00AA3548">
        <w:rPr>
          <w:rFonts w:hint="eastAsia"/>
          <w:sz w:val="24"/>
          <w:szCs w:val="24"/>
        </w:rPr>
        <w:t>、</w:t>
      </w:r>
      <w:r w:rsidR="00614AB0" w:rsidRPr="00614AB0">
        <w:rPr>
          <w:rFonts w:hint="eastAsia"/>
          <w:sz w:val="24"/>
          <w:szCs w:val="24"/>
        </w:rPr>
        <w:t>苯甲酸及其钠盐</w:t>
      </w:r>
      <w:r w:rsidR="004B6ADF">
        <w:rPr>
          <w:rFonts w:hint="eastAsia"/>
          <w:sz w:val="24"/>
          <w:szCs w:val="24"/>
        </w:rPr>
        <w:t>等</w:t>
      </w:r>
      <w:r w:rsidR="00FA7E7C">
        <w:rPr>
          <w:rFonts w:hint="eastAsia"/>
          <w:sz w:val="24"/>
          <w:szCs w:val="24"/>
        </w:rPr>
        <w:t>导致</w:t>
      </w:r>
      <w:r w:rsidR="004B6ADF">
        <w:rPr>
          <w:sz w:val="24"/>
          <w:szCs w:val="24"/>
        </w:rPr>
        <w:t>抽检不合格。</w:t>
      </w:r>
    </w:p>
    <w:p w14:paraId="51911CF3" w14:textId="02A30241" w:rsidR="001478D6" w:rsidRPr="00201A23" w:rsidRDefault="00A50B57" w:rsidP="00201A23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bCs/>
          <w:sz w:val="24"/>
        </w:rPr>
        <w:t>5</w:t>
      </w:r>
      <w:r w:rsidR="001478D6" w:rsidRPr="00201A23">
        <w:rPr>
          <w:rFonts w:ascii="宋体" w:hAnsi="宋体" w:cs="宋体" w:hint="eastAsia"/>
          <w:bCs/>
          <w:sz w:val="24"/>
        </w:rPr>
        <w:t>）净含量</w:t>
      </w:r>
    </w:p>
    <w:p w14:paraId="054A858D" w14:textId="16F21943" w:rsidR="00A51931" w:rsidRPr="00837240" w:rsidRDefault="004017E3" w:rsidP="00A51931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本标准为轻工业行业标准，因此本标准规定的酱</w:t>
      </w:r>
      <w:proofErr w:type="gramStart"/>
      <w:r w:rsidRPr="00837240">
        <w:rPr>
          <w:rFonts w:hint="eastAsia"/>
          <w:sz w:val="24"/>
          <w:szCs w:val="24"/>
        </w:rPr>
        <w:t>卤</w:t>
      </w:r>
      <w:r w:rsidRPr="00837240">
        <w:rPr>
          <w:sz w:val="24"/>
          <w:szCs w:val="24"/>
        </w:rPr>
        <w:t>产品</w:t>
      </w:r>
      <w:proofErr w:type="gramEnd"/>
      <w:r w:rsidRPr="00837240">
        <w:rPr>
          <w:rFonts w:hint="eastAsia"/>
          <w:sz w:val="24"/>
          <w:szCs w:val="24"/>
        </w:rPr>
        <w:t>均为预包装食品，</w:t>
      </w:r>
      <w:r w:rsidRPr="00837240">
        <w:rPr>
          <w:sz w:val="24"/>
          <w:szCs w:val="24"/>
        </w:rPr>
        <w:t>本标准直接引用并规定</w:t>
      </w:r>
      <w:r w:rsidRPr="00837240">
        <w:rPr>
          <w:rFonts w:hint="eastAsia"/>
          <w:sz w:val="24"/>
          <w:szCs w:val="24"/>
        </w:rPr>
        <w:t>：净</w:t>
      </w:r>
      <w:r w:rsidRPr="00837240">
        <w:rPr>
          <w:sz w:val="24"/>
          <w:szCs w:val="24"/>
        </w:rPr>
        <w:t>含量应符合《定量包装商品计量监督管理办法》的有关规定。</w:t>
      </w:r>
    </w:p>
    <w:p w14:paraId="5B1113EE" w14:textId="29254B76" w:rsidR="001478D6" w:rsidRPr="00BE5C74" w:rsidRDefault="001478D6" w:rsidP="001478D6">
      <w:pPr>
        <w:ind w:firstLine="482"/>
        <w:rPr>
          <w:b/>
          <w:sz w:val="24"/>
        </w:rPr>
      </w:pPr>
      <w:r w:rsidRPr="00BE5C74">
        <w:rPr>
          <w:rFonts w:hint="eastAsia"/>
          <w:b/>
          <w:sz w:val="24"/>
        </w:rPr>
        <w:t>（</w:t>
      </w:r>
      <w:r w:rsidR="00CD29B7">
        <w:rPr>
          <w:rFonts w:hint="eastAsia"/>
          <w:b/>
          <w:sz w:val="24"/>
        </w:rPr>
        <w:t>五</w:t>
      </w:r>
      <w:r w:rsidRPr="00BE5C74">
        <w:rPr>
          <w:b/>
          <w:sz w:val="24"/>
        </w:rPr>
        <w:t>）加工要求</w:t>
      </w:r>
    </w:p>
    <w:p w14:paraId="5FC83309" w14:textId="51408D62" w:rsidR="00201A23" w:rsidRPr="000660E6" w:rsidRDefault="00201A23" w:rsidP="00201A23">
      <w:pPr>
        <w:adjustRightInd w:val="0"/>
        <w:snapToGrid w:val="0"/>
        <w:ind w:firstLine="480"/>
        <w:rPr>
          <w:rFonts w:ascii="宋体" w:hAnsi="宋体"/>
          <w:sz w:val="24"/>
          <w:szCs w:val="24"/>
        </w:rPr>
      </w:pPr>
      <w:r w:rsidRPr="004D43AC">
        <w:rPr>
          <w:rFonts w:ascii="宋体" w:hAnsi="宋体" w:hint="eastAsia"/>
          <w:sz w:val="24"/>
          <w:szCs w:val="24"/>
        </w:rPr>
        <w:t>为了提升</w:t>
      </w:r>
      <w:proofErr w:type="gramStart"/>
      <w:r>
        <w:rPr>
          <w:rFonts w:ascii="宋体" w:hAnsi="宋体" w:hint="eastAsia"/>
          <w:sz w:val="24"/>
          <w:szCs w:val="24"/>
        </w:rPr>
        <w:t>酱</w:t>
      </w:r>
      <w:proofErr w:type="gramEnd"/>
      <w:r>
        <w:rPr>
          <w:rFonts w:ascii="宋体" w:hAnsi="宋体" w:hint="eastAsia"/>
          <w:sz w:val="24"/>
          <w:szCs w:val="24"/>
        </w:rPr>
        <w:t>卤</w:t>
      </w:r>
      <w:r w:rsidRPr="004D43AC">
        <w:rPr>
          <w:rFonts w:ascii="宋体" w:hAnsi="宋体" w:hint="eastAsia"/>
          <w:sz w:val="24"/>
          <w:szCs w:val="24"/>
        </w:rPr>
        <w:t>素肉的质量安全水平，</w:t>
      </w:r>
      <w:r>
        <w:rPr>
          <w:rFonts w:ascii="宋体" w:hAnsi="宋体" w:hint="eastAsia"/>
          <w:sz w:val="24"/>
          <w:szCs w:val="24"/>
        </w:rPr>
        <w:t>酱卤</w:t>
      </w:r>
      <w:r w:rsidRPr="00873594">
        <w:rPr>
          <w:rFonts w:ascii="宋体" w:hAnsi="宋体" w:hint="eastAsia"/>
          <w:sz w:val="24"/>
          <w:szCs w:val="24"/>
        </w:rPr>
        <w:t>素</w:t>
      </w:r>
      <w:proofErr w:type="gramStart"/>
      <w:r w:rsidRPr="00873594">
        <w:rPr>
          <w:rFonts w:ascii="宋体" w:hAnsi="宋体" w:hint="eastAsia"/>
          <w:sz w:val="24"/>
          <w:szCs w:val="24"/>
        </w:rPr>
        <w:t>肉加工</w:t>
      </w:r>
      <w:proofErr w:type="gramEnd"/>
      <w:r w:rsidRPr="00873594">
        <w:rPr>
          <w:rFonts w:ascii="宋体" w:hAnsi="宋体" w:hint="eastAsia"/>
          <w:sz w:val="24"/>
          <w:szCs w:val="24"/>
        </w:rPr>
        <w:t>过程中</w:t>
      </w:r>
      <w:r>
        <w:rPr>
          <w:rFonts w:ascii="宋体" w:hAnsi="宋体" w:hint="eastAsia"/>
          <w:sz w:val="24"/>
          <w:szCs w:val="24"/>
        </w:rPr>
        <w:t>应符合</w:t>
      </w:r>
      <w:r w:rsidRPr="00BF4EF6">
        <w:rPr>
          <w:rFonts w:ascii="宋体" w:hAnsi="宋体"/>
          <w:sz w:val="24"/>
          <w:szCs w:val="24"/>
        </w:rPr>
        <w:t>GB 14881的规定。</w:t>
      </w:r>
    </w:p>
    <w:p w14:paraId="2B7DC178" w14:textId="48A34199" w:rsidR="008E3651" w:rsidRPr="00AC45CE" w:rsidRDefault="001478D6" w:rsidP="001478D6">
      <w:pPr>
        <w:pStyle w:val="4"/>
        <w:numPr>
          <w:ilvl w:val="0"/>
          <w:numId w:val="0"/>
        </w:numPr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</w:rPr>
        <w:t>（</w:t>
      </w:r>
      <w:r w:rsidR="00CD29B7">
        <w:rPr>
          <w:rFonts w:hint="eastAsia"/>
          <w:b/>
          <w:sz w:val="24"/>
        </w:rPr>
        <w:t>六</w:t>
      </w:r>
      <w:r>
        <w:rPr>
          <w:rFonts w:hint="eastAsia"/>
          <w:b/>
          <w:sz w:val="24"/>
        </w:rPr>
        <w:t>）检验方法</w:t>
      </w:r>
    </w:p>
    <w:p w14:paraId="2D562685" w14:textId="256BF046" w:rsidR="002B2A55" w:rsidRDefault="00CD1BD8" w:rsidP="002B2A55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检验方法</w:t>
      </w:r>
      <w:r w:rsidR="002B2A55">
        <w:rPr>
          <w:rFonts w:ascii="宋体" w:hAnsi="宋体" w:cs="宋体" w:hint="eastAsia"/>
          <w:sz w:val="24"/>
        </w:rPr>
        <w:t>完全采纳了相应的国家标准或行业标准中规定的方法，作为素肉的感官、理化、微生物、净含量等指标的检验方法依据。蛋白质</w:t>
      </w:r>
      <w:r w:rsidR="002B2A55">
        <w:rPr>
          <w:rFonts w:ascii="宋体" w:hAnsi="宋体" w:cs="宋体"/>
          <w:sz w:val="24"/>
        </w:rPr>
        <w:t>按</w:t>
      </w:r>
      <w:r w:rsidR="002B2A55">
        <w:rPr>
          <w:rFonts w:ascii="宋体" w:hAnsi="宋体" w:cs="宋体" w:hint="eastAsia"/>
          <w:sz w:val="24"/>
        </w:rPr>
        <w:t>GB 5009.5规定</w:t>
      </w:r>
      <w:r w:rsidR="002B2A55">
        <w:rPr>
          <w:rFonts w:ascii="宋体" w:hAnsi="宋体" w:cs="宋体"/>
          <w:sz w:val="24"/>
        </w:rPr>
        <w:t>的方法执行；脂肪按</w:t>
      </w:r>
      <w:r w:rsidR="002B2A55">
        <w:rPr>
          <w:rFonts w:ascii="宋体" w:hAnsi="宋体" w:cs="宋体" w:hint="eastAsia"/>
          <w:sz w:val="24"/>
        </w:rPr>
        <w:t>GB 5009.6规定</w:t>
      </w:r>
      <w:r w:rsidR="002B2A55">
        <w:rPr>
          <w:rFonts w:ascii="宋体" w:hAnsi="宋体" w:cs="宋体"/>
          <w:sz w:val="24"/>
        </w:rPr>
        <w:t>的方法执行；水分含量按</w:t>
      </w:r>
      <w:r w:rsidR="002B2A55">
        <w:rPr>
          <w:rFonts w:ascii="宋体" w:hAnsi="宋体" w:cs="宋体" w:hint="eastAsia"/>
          <w:sz w:val="24"/>
        </w:rPr>
        <w:t>GB 5009.3规定</w:t>
      </w:r>
      <w:r w:rsidR="002B2A55">
        <w:rPr>
          <w:rFonts w:ascii="宋体" w:hAnsi="宋体" w:cs="宋体"/>
          <w:sz w:val="24"/>
        </w:rPr>
        <w:t>的方法执行；氯化物含量按</w:t>
      </w:r>
      <w:r w:rsidR="002B2A55">
        <w:rPr>
          <w:rFonts w:ascii="宋体" w:hAnsi="宋体" w:cs="宋体" w:hint="eastAsia"/>
          <w:sz w:val="24"/>
        </w:rPr>
        <w:t>GB 5009.44规定</w:t>
      </w:r>
      <w:r w:rsidR="002B2A55">
        <w:rPr>
          <w:rFonts w:ascii="宋体" w:hAnsi="宋体" w:cs="宋体"/>
          <w:sz w:val="24"/>
        </w:rPr>
        <w:t>的方法执行；污染物按</w:t>
      </w:r>
      <w:r w:rsidR="002B2A55">
        <w:rPr>
          <w:rFonts w:ascii="宋体" w:hAnsi="宋体" w:cs="宋体" w:hint="eastAsia"/>
          <w:sz w:val="24"/>
        </w:rPr>
        <w:t>GB 2762规定</w:t>
      </w:r>
      <w:r w:rsidR="002B2A55">
        <w:rPr>
          <w:rFonts w:ascii="宋体" w:hAnsi="宋体" w:cs="宋体"/>
          <w:sz w:val="24"/>
        </w:rPr>
        <w:t>的方法执行；</w:t>
      </w:r>
      <w:r w:rsidR="002B2A55">
        <w:rPr>
          <w:rFonts w:ascii="宋体" w:hAnsi="宋体" w:cs="宋体" w:hint="eastAsia"/>
          <w:sz w:val="24"/>
        </w:rPr>
        <w:t>致病菌</w:t>
      </w:r>
      <w:r w:rsidR="002B2A55">
        <w:rPr>
          <w:rFonts w:ascii="宋体" w:hAnsi="宋体" w:cs="宋体"/>
          <w:sz w:val="24"/>
        </w:rPr>
        <w:t>按</w:t>
      </w:r>
      <w:r w:rsidR="002B2A55">
        <w:rPr>
          <w:rFonts w:ascii="宋体" w:hAnsi="宋体" w:cs="宋体" w:hint="eastAsia"/>
          <w:sz w:val="24"/>
        </w:rPr>
        <w:t>GB 29921规定</w:t>
      </w:r>
      <w:r w:rsidR="002B2A55">
        <w:rPr>
          <w:rFonts w:ascii="宋体" w:hAnsi="宋体" w:cs="宋体"/>
          <w:sz w:val="24"/>
        </w:rPr>
        <w:t>的方法执行；菌落总数按</w:t>
      </w:r>
      <w:r w:rsidR="002B2A55">
        <w:rPr>
          <w:rFonts w:ascii="宋体" w:hAnsi="宋体" w:cs="宋体" w:hint="eastAsia"/>
          <w:sz w:val="24"/>
        </w:rPr>
        <w:t>GB 4789.2规定</w:t>
      </w:r>
      <w:r w:rsidR="002B2A55">
        <w:rPr>
          <w:rFonts w:ascii="宋体" w:hAnsi="宋体" w:cs="宋体"/>
          <w:sz w:val="24"/>
        </w:rPr>
        <w:t>的方法执行；大肠菌群按</w:t>
      </w:r>
      <w:r w:rsidR="002B2A55">
        <w:rPr>
          <w:rFonts w:ascii="宋体" w:hAnsi="宋体" w:cs="宋体" w:hint="eastAsia"/>
          <w:sz w:val="24"/>
        </w:rPr>
        <w:t>GB 4789.3规定</w:t>
      </w:r>
      <w:r w:rsidR="002B2A55">
        <w:rPr>
          <w:rFonts w:ascii="宋体" w:hAnsi="宋体" w:cs="宋体"/>
          <w:sz w:val="24"/>
        </w:rPr>
        <w:t>的方法执行；真菌毒素按</w:t>
      </w:r>
      <w:r w:rsidR="002B2A55">
        <w:rPr>
          <w:rFonts w:ascii="宋体" w:hAnsi="宋体" w:cs="宋体" w:hint="eastAsia"/>
          <w:sz w:val="24"/>
        </w:rPr>
        <w:t>GB 2761规定</w:t>
      </w:r>
      <w:r w:rsidR="002B2A55">
        <w:rPr>
          <w:rFonts w:ascii="宋体" w:hAnsi="宋体" w:cs="宋体"/>
          <w:sz w:val="24"/>
        </w:rPr>
        <w:t>方法执行；</w:t>
      </w:r>
      <w:r w:rsidR="002B2A55">
        <w:rPr>
          <w:rFonts w:ascii="宋体" w:hAnsi="宋体" w:cs="宋体" w:hint="eastAsia"/>
          <w:sz w:val="24"/>
        </w:rPr>
        <w:t>净含量</w:t>
      </w:r>
      <w:r w:rsidR="002B2A55">
        <w:rPr>
          <w:rFonts w:ascii="宋体" w:hAnsi="宋体" w:cs="宋体"/>
          <w:sz w:val="24"/>
        </w:rPr>
        <w:t>按</w:t>
      </w:r>
      <w:r w:rsidR="002B2A55">
        <w:rPr>
          <w:rFonts w:ascii="宋体" w:hAnsi="宋体" w:cs="宋体" w:hint="eastAsia"/>
          <w:sz w:val="24"/>
        </w:rPr>
        <w:t>JJF 1070规定</w:t>
      </w:r>
      <w:r w:rsidR="002B2A55">
        <w:rPr>
          <w:rFonts w:ascii="宋体" w:hAnsi="宋体" w:cs="宋体"/>
          <w:sz w:val="24"/>
        </w:rPr>
        <w:t>的方法执行。</w:t>
      </w:r>
    </w:p>
    <w:p w14:paraId="18920540" w14:textId="56750206" w:rsidR="002B2A55" w:rsidRDefault="002B2A55" w:rsidP="002B2A55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CD29B7">
        <w:rPr>
          <w:rFonts w:hint="eastAsia"/>
          <w:b/>
          <w:sz w:val="24"/>
        </w:rPr>
        <w:t>七</w:t>
      </w:r>
      <w:r>
        <w:rPr>
          <w:rFonts w:hint="eastAsia"/>
          <w:b/>
          <w:sz w:val="24"/>
        </w:rPr>
        <w:t>）检验规则</w:t>
      </w:r>
    </w:p>
    <w:p w14:paraId="34E01FB3" w14:textId="77777777" w:rsidR="002B2A55" w:rsidRDefault="002B2A55" w:rsidP="002B2A55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标准对</w:t>
      </w:r>
      <w:r>
        <w:rPr>
          <w:rFonts w:ascii="宋体" w:hAnsi="宋体" w:cs="宋体" w:hint="eastAsia"/>
          <w:sz w:val="24"/>
        </w:rPr>
        <w:t>“</w:t>
      </w:r>
      <w:r w:rsidRPr="00BC2905">
        <w:rPr>
          <w:rFonts w:hAnsi="宋体" w:hint="eastAsia"/>
          <w:sz w:val="24"/>
        </w:rPr>
        <w:t>组批</w:t>
      </w:r>
      <w:r>
        <w:rPr>
          <w:rFonts w:hAnsi="宋体" w:hint="eastAsia"/>
          <w:sz w:val="24"/>
        </w:rPr>
        <w:t>与</w:t>
      </w:r>
      <w:r w:rsidRPr="00BC2905">
        <w:rPr>
          <w:rFonts w:hAnsi="宋体" w:hint="eastAsia"/>
          <w:sz w:val="24"/>
        </w:rPr>
        <w:t>抽样”、“</w:t>
      </w:r>
      <w:r>
        <w:rPr>
          <w:rFonts w:hAnsi="宋体" w:hint="eastAsia"/>
          <w:sz w:val="24"/>
        </w:rPr>
        <w:t>检验分类</w:t>
      </w:r>
      <w:r w:rsidRPr="00BC2905">
        <w:rPr>
          <w:rFonts w:hAnsi="宋体" w:hint="eastAsia"/>
          <w:sz w:val="24"/>
        </w:rPr>
        <w:t>”、“</w:t>
      </w:r>
      <w:r>
        <w:rPr>
          <w:rFonts w:hAnsi="宋体" w:hint="eastAsia"/>
          <w:sz w:val="24"/>
        </w:rPr>
        <w:t>判定规则</w:t>
      </w:r>
      <w:r w:rsidRPr="00BC2905">
        <w:rPr>
          <w:rFonts w:hAnsi="宋体" w:hint="eastAsia"/>
          <w:sz w:val="24"/>
        </w:rPr>
        <w:t>”进行了详细的规定。</w:t>
      </w:r>
    </w:p>
    <w:p w14:paraId="152CD964" w14:textId="77777777" w:rsidR="002B2A55" w:rsidRPr="00201A23" w:rsidRDefault="002B2A55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sz w:val="24"/>
        </w:rPr>
        <w:t>1</w:t>
      </w:r>
      <w:r w:rsidRPr="00201A23">
        <w:rPr>
          <w:rFonts w:ascii="宋体" w:hAnsi="宋体" w:cs="宋体" w:hint="eastAsia"/>
          <w:sz w:val="24"/>
        </w:rPr>
        <w:t>）</w:t>
      </w:r>
      <w:proofErr w:type="gramStart"/>
      <w:r w:rsidRPr="00201A23">
        <w:rPr>
          <w:rFonts w:ascii="宋体" w:hAnsi="宋体" w:cs="宋体" w:hint="eastAsia"/>
          <w:sz w:val="24"/>
        </w:rPr>
        <w:t>组批与</w:t>
      </w:r>
      <w:proofErr w:type="gramEnd"/>
      <w:r w:rsidRPr="00201A23">
        <w:rPr>
          <w:rFonts w:ascii="宋体" w:hAnsi="宋体" w:cs="宋体" w:hint="eastAsia"/>
          <w:sz w:val="24"/>
        </w:rPr>
        <w:t>抽样</w:t>
      </w:r>
    </w:p>
    <w:p w14:paraId="402A2427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Pr="0088204D">
        <w:rPr>
          <w:rFonts w:ascii="宋体" w:hAnsi="宋体" w:cs="宋体" w:hint="eastAsia"/>
          <w:sz w:val="24"/>
        </w:rPr>
        <w:t>同一生产日期、同一品种的产品为一批。从生产厂成品库内随机抽取，抽样数量为批量的5/10 000，但每批不应少于9个最小包装，或样品量总数不少于2 kg。</w:t>
      </w:r>
      <w:r>
        <w:rPr>
          <w:rFonts w:ascii="宋体" w:hAnsi="宋体" w:cs="宋体"/>
          <w:sz w:val="24"/>
        </w:rPr>
        <w:t>”</w:t>
      </w:r>
    </w:p>
    <w:p w14:paraId="7528F31F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sz w:val="24"/>
        </w:rPr>
        <w:lastRenderedPageBreak/>
        <w:t>2</w:t>
      </w:r>
      <w:r w:rsidRPr="00201A23">
        <w:rPr>
          <w:rFonts w:ascii="宋体" w:hAnsi="宋体" w:cs="宋体" w:hint="eastAsia"/>
          <w:sz w:val="24"/>
        </w:rPr>
        <w:t xml:space="preserve">）检验分类 </w:t>
      </w:r>
    </w:p>
    <w:p w14:paraId="3F03E7BE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 w:rsidRPr="0088204D">
        <w:rPr>
          <w:rFonts w:ascii="宋体" w:hAnsi="宋体" w:cs="宋体" w:hint="eastAsia"/>
          <w:sz w:val="24"/>
        </w:rPr>
        <w:t>产品检验</w:t>
      </w:r>
    </w:p>
    <w:p w14:paraId="13DE4B0E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Pr="0088204D">
        <w:rPr>
          <w:rFonts w:ascii="宋体" w:hAnsi="宋体" w:cs="宋体" w:hint="eastAsia"/>
          <w:sz w:val="24"/>
        </w:rPr>
        <w:t>产品检验分为出厂检验和型式检验。</w:t>
      </w:r>
      <w:r>
        <w:rPr>
          <w:rFonts w:ascii="宋体" w:hAnsi="宋体" w:cs="宋体"/>
          <w:sz w:val="24"/>
        </w:rPr>
        <w:t>”</w:t>
      </w:r>
    </w:p>
    <w:p w14:paraId="51F20232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 w:rsidRPr="0088204D">
        <w:rPr>
          <w:rFonts w:ascii="宋体" w:hAnsi="宋体" w:cs="宋体" w:hint="eastAsia"/>
          <w:sz w:val="24"/>
        </w:rPr>
        <w:t>出厂检验</w:t>
      </w:r>
    </w:p>
    <w:p w14:paraId="4C4B1526" w14:textId="2FF5BF48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Pr="0088204D">
        <w:rPr>
          <w:rFonts w:ascii="宋体" w:hAnsi="宋体" w:cs="宋体" w:hint="eastAsia"/>
          <w:sz w:val="24"/>
        </w:rPr>
        <w:t>每批产品应进行出厂检验。</w:t>
      </w:r>
      <w:r w:rsidR="00586579" w:rsidRPr="00586579">
        <w:rPr>
          <w:rFonts w:ascii="宋体" w:hAnsi="宋体" w:cs="宋体" w:hint="eastAsia"/>
          <w:sz w:val="24"/>
        </w:rPr>
        <w:t>出厂检验由生产单位质量检验部门执行，检验项目为感官、净含量、菌落总数和大肠菌群。</w:t>
      </w:r>
      <w:r>
        <w:rPr>
          <w:rFonts w:ascii="宋体" w:hAnsi="宋体" w:cs="宋体"/>
          <w:sz w:val="24"/>
        </w:rPr>
        <w:t>”</w:t>
      </w:r>
    </w:p>
    <w:p w14:paraId="77773C9A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）</w:t>
      </w:r>
      <w:r w:rsidRPr="0088204D">
        <w:rPr>
          <w:rFonts w:ascii="宋体" w:hAnsi="宋体" w:cs="宋体" w:hint="eastAsia"/>
          <w:sz w:val="24"/>
        </w:rPr>
        <w:t>型式检验</w:t>
      </w:r>
    </w:p>
    <w:p w14:paraId="345CCC11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Pr="0088204D">
        <w:rPr>
          <w:rFonts w:ascii="宋体" w:hAnsi="宋体" w:cs="宋体" w:hint="eastAsia"/>
          <w:sz w:val="24"/>
        </w:rPr>
        <w:t>有下列情况之一时，应进行型式检验。检验项目为本文件中规定的全部项目。a) 新产品试制鉴定时；b) 正式生产后，如原料、工艺有较大变化，可能影响产品质量时；c) 长期停产后恢复生产时；d) 出厂检验结果与上次型式检验结果有较大差异时；e) 国家有关监管机构提出进行型式检验的要求时。</w:t>
      </w:r>
      <w:r>
        <w:rPr>
          <w:rFonts w:ascii="宋体" w:hAnsi="宋体" w:cs="宋体" w:hint="eastAsia"/>
          <w:sz w:val="24"/>
        </w:rPr>
        <w:t>”</w:t>
      </w:r>
    </w:p>
    <w:p w14:paraId="670D8635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sz w:val="24"/>
        </w:rPr>
        <w:t>3</w:t>
      </w:r>
      <w:r w:rsidRPr="00201A23">
        <w:rPr>
          <w:rFonts w:ascii="宋体" w:hAnsi="宋体" w:cs="宋体" w:hint="eastAsia"/>
          <w:sz w:val="24"/>
        </w:rPr>
        <w:t xml:space="preserve">）判定规则 </w:t>
      </w:r>
    </w:p>
    <w:p w14:paraId="0CE29DE3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 w:rsidRPr="0088204D">
        <w:rPr>
          <w:rFonts w:ascii="宋体" w:hAnsi="宋体" w:cs="宋体" w:hint="eastAsia"/>
          <w:sz w:val="24"/>
        </w:rPr>
        <w:t>出厂检验判定</w:t>
      </w:r>
    </w:p>
    <w:p w14:paraId="6CCFBFE4" w14:textId="12391A5F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="00586579" w:rsidRPr="00586579">
        <w:rPr>
          <w:rFonts w:ascii="宋体" w:hAnsi="宋体" w:cs="宋体" w:hint="eastAsia"/>
          <w:sz w:val="24"/>
        </w:rPr>
        <w:t>出厂检验项目全部符合本文件，则判定该批产品为合格。检</w:t>
      </w:r>
      <w:proofErr w:type="gramStart"/>
      <w:r w:rsidR="00586579" w:rsidRPr="00586579">
        <w:rPr>
          <w:rFonts w:ascii="宋体" w:hAnsi="宋体" w:cs="宋体" w:hint="eastAsia"/>
          <w:sz w:val="24"/>
        </w:rPr>
        <w:t>检</w:t>
      </w:r>
      <w:proofErr w:type="gramEnd"/>
      <w:r w:rsidR="00586579" w:rsidRPr="00586579">
        <w:rPr>
          <w:rFonts w:ascii="宋体" w:hAnsi="宋体" w:cs="宋体" w:hint="eastAsia"/>
          <w:sz w:val="24"/>
        </w:rPr>
        <w:t>项目中若有1项指标不符合本文件规定时，可加倍抽样将此项指标复验一次，按复验结果判定本批产品是否合格。微生物指标有一项检验结果不合格，则判该批产品为不合格，不应复检。</w:t>
      </w:r>
      <w:r>
        <w:rPr>
          <w:rFonts w:ascii="宋体" w:hAnsi="宋体" w:cs="宋体"/>
          <w:sz w:val="24"/>
        </w:rPr>
        <w:t>”</w:t>
      </w:r>
    </w:p>
    <w:p w14:paraId="79017108" w14:textId="77777777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 w:rsidRPr="0088204D">
        <w:rPr>
          <w:rFonts w:ascii="宋体" w:hAnsi="宋体" w:cs="宋体" w:hint="eastAsia"/>
          <w:sz w:val="24"/>
        </w:rPr>
        <w:t>型式检验判定</w:t>
      </w:r>
    </w:p>
    <w:p w14:paraId="475A2CA1" w14:textId="298FBF49" w:rsidR="00BF00B9" w:rsidRPr="0088204D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本标准</w:t>
      </w:r>
      <w:r>
        <w:rPr>
          <w:rFonts w:ascii="宋体" w:hAnsi="宋体" w:cs="宋体"/>
          <w:sz w:val="24"/>
        </w:rPr>
        <w:t>规定“</w:t>
      </w:r>
      <w:r w:rsidRPr="0088204D">
        <w:rPr>
          <w:rFonts w:ascii="宋体" w:hAnsi="宋体" w:cs="宋体" w:hint="eastAsia"/>
          <w:sz w:val="24"/>
        </w:rPr>
        <w:t>a)检验项目全部符合本文件要求时，判定产品为合格；b)</w:t>
      </w:r>
      <w:r w:rsidRPr="0088204D">
        <w:rPr>
          <w:rFonts w:ascii="宋体" w:hAnsi="宋体" w:cs="宋体" w:hint="eastAsia"/>
          <w:sz w:val="24"/>
        </w:rPr>
        <w:tab/>
        <w:t>除微生物限量外，所检项目中若有1项指标不符合本文件规定时，可加倍抽样将此项指标复验一次，按复验结果判定本批产品是否合格。其它指标检验结果中若有2项或2项以上指标不符合文件规定时，则判该批产品不合格；c)微生物指标有一项检验结果不合格，则判该产品为不合格，不应复检。</w:t>
      </w:r>
      <w:r>
        <w:rPr>
          <w:rFonts w:ascii="宋体" w:hAnsi="宋体" w:cs="宋体"/>
          <w:sz w:val="24"/>
        </w:rPr>
        <w:t>”</w:t>
      </w:r>
    </w:p>
    <w:p w14:paraId="696EE58B" w14:textId="3DA54F50" w:rsidR="00BF00B9" w:rsidRDefault="00BF00B9" w:rsidP="00BF00B9">
      <w:pPr>
        <w:ind w:firstLine="482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CD29B7">
        <w:rPr>
          <w:rFonts w:hint="eastAsia"/>
          <w:b/>
          <w:sz w:val="24"/>
        </w:rPr>
        <w:t>八</w:t>
      </w:r>
      <w:bookmarkStart w:id="9" w:name="_GoBack"/>
      <w:bookmarkEnd w:id="9"/>
      <w:r>
        <w:rPr>
          <w:rFonts w:hint="eastAsia"/>
          <w:b/>
          <w:sz w:val="24"/>
        </w:rPr>
        <w:t>）</w:t>
      </w:r>
      <w:r w:rsidRPr="00F00DD3">
        <w:rPr>
          <w:rFonts w:hint="eastAsia"/>
          <w:b/>
          <w:sz w:val="24"/>
        </w:rPr>
        <w:t>标签、标志、包装、运输、贮存和销售</w:t>
      </w:r>
    </w:p>
    <w:p w14:paraId="5E68E328" w14:textId="77777777" w:rsidR="00BF00B9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本标准</w:t>
      </w:r>
      <w:r>
        <w:rPr>
          <w:rFonts w:ascii="宋体" w:hAnsi="宋体" w:cs="宋体"/>
          <w:sz w:val="24"/>
        </w:rPr>
        <w:t>对“标签、标志”、“包装”、</w:t>
      </w:r>
      <w:r>
        <w:rPr>
          <w:rFonts w:ascii="宋体" w:hAnsi="宋体" w:cs="宋体" w:hint="eastAsia"/>
          <w:sz w:val="24"/>
        </w:rPr>
        <w:t>“</w:t>
      </w:r>
      <w:r>
        <w:rPr>
          <w:rFonts w:ascii="宋体" w:hAnsi="宋体" w:cs="宋体"/>
          <w:sz w:val="24"/>
        </w:rPr>
        <w:t>运输”、</w:t>
      </w:r>
      <w:r>
        <w:rPr>
          <w:rFonts w:ascii="宋体" w:hAnsi="宋体" w:cs="宋体" w:hint="eastAsia"/>
          <w:sz w:val="24"/>
        </w:rPr>
        <w:t>“</w:t>
      </w:r>
      <w:r>
        <w:rPr>
          <w:rFonts w:ascii="宋体" w:hAnsi="宋体" w:cs="宋体"/>
          <w:sz w:val="24"/>
        </w:rPr>
        <w:t>贮存</w:t>
      </w:r>
      <w:r>
        <w:rPr>
          <w:rFonts w:ascii="宋体" w:hAnsi="宋体" w:cs="宋体" w:hint="eastAsia"/>
          <w:sz w:val="24"/>
        </w:rPr>
        <w:t>”</w:t>
      </w:r>
      <w:r>
        <w:rPr>
          <w:rFonts w:ascii="宋体" w:hAnsi="宋体" w:cs="宋体"/>
          <w:sz w:val="24"/>
        </w:rPr>
        <w:t>和“销售”进行了详细规定。</w:t>
      </w:r>
    </w:p>
    <w:p w14:paraId="78DF5151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/>
          <w:sz w:val="24"/>
        </w:rPr>
        <w:t>1</w:t>
      </w:r>
      <w:r w:rsidRPr="00201A23">
        <w:rPr>
          <w:rFonts w:ascii="宋体" w:hAnsi="宋体" w:cs="宋体" w:hint="eastAsia"/>
          <w:sz w:val="24"/>
        </w:rPr>
        <w:t>）标签、标志</w:t>
      </w:r>
    </w:p>
    <w:p w14:paraId="2A3F7DD3" w14:textId="4351A144" w:rsidR="00BF00B9" w:rsidRPr="00F00DD3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标签</w:t>
      </w:r>
      <w:r>
        <w:rPr>
          <w:rFonts w:ascii="宋体" w:hAnsi="宋体" w:cs="宋体"/>
          <w:sz w:val="24"/>
        </w:rPr>
        <w:t>、标志应符合国家相关标准规定。同时</w:t>
      </w:r>
      <w:r>
        <w:rPr>
          <w:rFonts w:ascii="宋体" w:hAnsi="宋体" w:cs="宋体" w:hint="eastAsia"/>
          <w:sz w:val="24"/>
        </w:rPr>
        <w:t>规定标签</w:t>
      </w:r>
      <w:r>
        <w:rPr>
          <w:rFonts w:ascii="宋体" w:hAnsi="宋体" w:cs="宋体"/>
          <w:sz w:val="24"/>
        </w:rPr>
        <w:t>中应明确表示产品中动物源性成分</w:t>
      </w:r>
      <w:r>
        <w:rPr>
          <w:rFonts w:ascii="宋体" w:hAnsi="宋体" w:cs="宋体" w:hint="eastAsia"/>
          <w:sz w:val="24"/>
        </w:rPr>
        <w:t>累计添加量。</w:t>
      </w:r>
      <w:r>
        <w:rPr>
          <w:rFonts w:ascii="宋体" w:hAnsi="宋体" w:cs="宋体"/>
          <w:sz w:val="24"/>
        </w:rPr>
        <w:t>具体</w:t>
      </w:r>
      <w:r>
        <w:rPr>
          <w:rFonts w:ascii="宋体" w:hAnsi="宋体" w:cs="宋体" w:hint="eastAsia"/>
          <w:sz w:val="24"/>
        </w:rPr>
        <w:t>为</w:t>
      </w:r>
      <w:proofErr w:type="gramStart"/>
      <w:r>
        <w:rPr>
          <w:rFonts w:ascii="宋体" w:hAnsi="宋体" w:cs="宋体"/>
          <w:sz w:val="24"/>
        </w:rPr>
        <w:t>“</w:t>
      </w:r>
      <w:proofErr w:type="gramEnd"/>
      <w:r w:rsidRPr="00F00DD3">
        <w:rPr>
          <w:rFonts w:ascii="宋体" w:hAnsi="宋体" w:cs="宋体" w:hint="eastAsia"/>
          <w:sz w:val="24"/>
        </w:rPr>
        <w:t>预包装产品的标签应符合 GB 7718 的规定</w:t>
      </w:r>
      <w:r>
        <w:rPr>
          <w:rFonts w:ascii="宋体" w:hAnsi="宋体" w:cs="宋体" w:hint="eastAsia"/>
          <w:sz w:val="24"/>
        </w:rPr>
        <w:t>；</w:t>
      </w:r>
      <w:r w:rsidRPr="00F00DD3">
        <w:rPr>
          <w:rFonts w:ascii="宋体" w:hAnsi="宋体" w:cs="宋体" w:hint="eastAsia"/>
          <w:sz w:val="24"/>
        </w:rPr>
        <w:t>营养标签应符</w:t>
      </w:r>
      <w:r w:rsidRPr="00F00DD3">
        <w:rPr>
          <w:rFonts w:ascii="宋体" w:hAnsi="宋体" w:cs="宋体" w:hint="eastAsia"/>
          <w:sz w:val="24"/>
        </w:rPr>
        <w:lastRenderedPageBreak/>
        <w:t>合 GB 28050 的规定</w:t>
      </w:r>
      <w:r>
        <w:rPr>
          <w:rFonts w:ascii="宋体" w:hAnsi="宋体" w:cs="宋体" w:hint="eastAsia"/>
          <w:sz w:val="24"/>
        </w:rPr>
        <w:t>；</w:t>
      </w:r>
      <w:r w:rsidRPr="00F00DD3">
        <w:rPr>
          <w:rFonts w:ascii="宋体" w:hAnsi="宋体" w:cs="宋体" w:hint="eastAsia"/>
          <w:sz w:val="24"/>
        </w:rPr>
        <w:t>产品名称可按实际需求标示，但应同时标示产品真实属性名称和产品类型</w:t>
      </w:r>
      <w:r>
        <w:rPr>
          <w:rFonts w:ascii="宋体" w:hAnsi="宋体" w:cs="宋体" w:hint="eastAsia"/>
          <w:sz w:val="24"/>
        </w:rPr>
        <w:t>；</w:t>
      </w:r>
      <w:r w:rsidR="006A1248" w:rsidRPr="006A1248">
        <w:rPr>
          <w:rFonts w:ascii="宋体" w:hAnsi="宋体" w:cs="宋体" w:hint="eastAsia"/>
          <w:sz w:val="24"/>
        </w:rPr>
        <w:t>单一原料型素肉产品名称可根据原料的名称命名；</w:t>
      </w:r>
      <w:r w:rsidR="006A1248">
        <w:rPr>
          <w:rFonts w:ascii="宋体" w:hAnsi="宋体" w:cs="宋体" w:hint="eastAsia"/>
          <w:sz w:val="24"/>
        </w:rPr>
        <w:t>混合原料型素肉以一种或多种原料名称命名时，应标示该原料的添加量</w:t>
      </w:r>
      <w:r>
        <w:rPr>
          <w:rFonts w:ascii="宋体" w:hAnsi="宋体" w:cs="宋体" w:hint="eastAsia"/>
          <w:sz w:val="24"/>
        </w:rPr>
        <w:t>；</w:t>
      </w:r>
      <w:r w:rsidRPr="00F00DD3">
        <w:rPr>
          <w:rFonts w:ascii="宋体" w:hAnsi="宋体" w:cs="宋体" w:hint="eastAsia"/>
          <w:sz w:val="24"/>
        </w:rPr>
        <w:t>如产品中未添加动物源性成分，可在标签中标示“纯素”或“不添加动物源性成分”。</w:t>
      </w:r>
      <w:r>
        <w:rPr>
          <w:rFonts w:ascii="宋体" w:hAnsi="宋体" w:cs="宋体"/>
          <w:sz w:val="24"/>
        </w:rPr>
        <w:t>”</w:t>
      </w:r>
    </w:p>
    <w:p w14:paraId="60CAC29F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 w:hint="eastAsia"/>
          <w:sz w:val="24"/>
        </w:rPr>
        <w:t>2）包装</w:t>
      </w:r>
    </w:p>
    <w:p w14:paraId="5D9925BA" w14:textId="77777777" w:rsidR="00BF00B9" w:rsidRPr="00F00DD3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 w:rsidRPr="00F00DD3">
        <w:rPr>
          <w:rFonts w:ascii="宋体" w:hAnsi="宋体" w:cs="宋体" w:hint="eastAsia"/>
          <w:sz w:val="24"/>
        </w:rPr>
        <w:t>包装容器与材料应符合相关国家标准或行业标准的规定。包装应完整，无损坏，无污染。</w:t>
      </w:r>
      <w:r>
        <w:rPr>
          <w:rFonts w:ascii="宋体" w:hAnsi="宋体" w:cs="宋体"/>
          <w:sz w:val="24"/>
        </w:rPr>
        <w:t>”</w:t>
      </w:r>
    </w:p>
    <w:p w14:paraId="574933D9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 w:hint="eastAsia"/>
          <w:sz w:val="24"/>
        </w:rPr>
        <w:t>3）运输</w:t>
      </w:r>
    </w:p>
    <w:p w14:paraId="2E56FF86" w14:textId="44FE8CB5" w:rsidR="00BF00B9" w:rsidRPr="00F00DD3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本标准</w:t>
      </w:r>
      <w:r>
        <w:rPr>
          <w:rFonts w:ascii="宋体" w:hAnsi="宋体" w:cs="宋体"/>
          <w:sz w:val="24"/>
        </w:rPr>
        <w:t>规定“</w:t>
      </w:r>
      <w:r w:rsidR="008B419E" w:rsidRPr="008B419E">
        <w:rPr>
          <w:rFonts w:ascii="宋体" w:hAnsi="宋体" w:cs="宋体" w:hint="eastAsia"/>
          <w:sz w:val="24"/>
        </w:rPr>
        <w:t>应使用符合卫生要求的工具和容器运输产品。低温灭菌产品的运输应符合GB/T 24616的相关规定。高温灭菌预包装产品运输时应避免阳光直射、雨淋、显著温度变化、剧烈碰撞等。不应与有毒、有害、有异味、有腐蚀性物品及其它影响产品质量的物品混装、混运。</w:t>
      </w:r>
      <w:r>
        <w:rPr>
          <w:rFonts w:ascii="宋体" w:hAnsi="宋体" w:cs="宋体"/>
          <w:sz w:val="24"/>
        </w:rPr>
        <w:t>”</w:t>
      </w:r>
    </w:p>
    <w:p w14:paraId="5A957C8A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 w:hint="eastAsia"/>
          <w:sz w:val="24"/>
        </w:rPr>
        <w:t>4）贮存</w:t>
      </w:r>
    </w:p>
    <w:p w14:paraId="33D79133" w14:textId="60EA43FE" w:rsidR="00BF00B9" w:rsidRPr="00F00DD3" w:rsidRDefault="00BF00B9" w:rsidP="00BF00B9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本标准</w:t>
      </w:r>
      <w:r>
        <w:rPr>
          <w:rFonts w:ascii="宋体" w:hAnsi="宋体" w:cs="宋体"/>
          <w:sz w:val="24"/>
        </w:rPr>
        <w:t>规定“</w:t>
      </w:r>
      <w:r w:rsidR="001B55F1" w:rsidRPr="001B55F1">
        <w:rPr>
          <w:rFonts w:ascii="宋体" w:hAnsi="宋体" w:cs="宋体" w:hint="eastAsia"/>
          <w:sz w:val="24"/>
        </w:rPr>
        <w:t>低温灭菌产品的贮存应符合GB/T 24616的相关规定。高温灭菌预包装产品应在阴凉、干燥、通风处贮存，贮存时应包装完整、不破不漏，避免有毒物质的污染。严禁与有害、有异味、有腐蚀性的物质混放。产品贮存应离地离墙，分类堆放。</w:t>
      </w:r>
      <w:r>
        <w:rPr>
          <w:rFonts w:ascii="宋体" w:hAnsi="宋体" w:cs="宋体"/>
          <w:sz w:val="24"/>
        </w:rPr>
        <w:t>”</w:t>
      </w:r>
    </w:p>
    <w:p w14:paraId="6FEA2DE9" w14:textId="77777777" w:rsidR="00BF00B9" w:rsidRPr="00201A23" w:rsidRDefault="00BF00B9" w:rsidP="00201A23">
      <w:pPr>
        <w:ind w:firstLine="480"/>
        <w:rPr>
          <w:rFonts w:ascii="宋体" w:hAnsi="宋体" w:cs="宋体"/>
          <w:sz w:val="24"/>
        </w:rPr>
      </w:pPr>
      <w:r w:rsidRPr="00201A23">
        <w:rPr>
          <w:rFonts w:ascii="宋体" w:hAnsi="宋体" w:cs="宋体" w:hint="eastAsia"/>
          <w:sz w:val="24"/>
        </w:rPr>
        <w:t>5）销售</w:t>
      </w:r>
    </w:p>
    <w:p w14:paraId="085D5A47" w14:textId="492F814D" w:rsidR="002B2A55" w:rsidRDefault="00BF00B9" w:rsidP="001B55F1">
      <w:pPr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/>
          <w:sz w:val="24"/>
        </w:rPr>
        <w:t>标准规定“</w:t>
      </w:r>
      <w:r>
        <w:rPr>
          <w:rFonts w:ascii="宋体" w:hAnsi="宋体" w:cs="宋体" w:hint="eastAsia"/>
          <w:sz w:val="24"/>
        </w:rPr>
        <w:t>产品应根据标识要求分别在常温或冷藏柜内销售；应向消费者提示相关产品的保质期、暂存要求和食用方法；</w:t>
      </w:r>
      <w:r w:rsidRPr="00F00DD3">
        <w:rPr>
          <w:rFonts w:ascii="宋体" w:hAnsi="宋体" w:cs="宋体" w:hint="eastAsia"/>
          <w:sz w:val="24"/>
        </w:rPr>
        <w:t>销售中定期记录冷藏、冷冻设备中温度，发现有异常情况，应及时组织检修。</w:t>
      </w:r>
      <w:r>
        <w:rPr>
          <w:rFonts w:ascii="宋体" w:hAnsi="宋体" w:cs="宋体"/>
          <w:sz w:val="24"/>
        </w:rPr>
        <w:t>”</w:t>
      </w:r>
    </w:p>
    <w:p w14:paraId="0750708B" w14:textId="3279892F" w:rsidR="00F91761" w:rsidRPr="00F172B8" w:rsidRDefault="00201A23" w:rsidP="00201A23">
      <w:pPr>
        <w:pStyle w:val="2"/>
      </w:pPr>
      <w:r w:rsidRPr="00201A23">
        <w:rPr>
          <w:rFonts w:hint="eastAsia"/>
        </w:rPr>
        <w:t>主要试验（或验证）情况</w:t>
      </w:r>
    </w:p>
    <w:p w14:paraId="0509D2B7" w14:textId="650A5383" w:rsidR="003051BB" w:rsidRPr="004F5245" w:rsidRDefault="003051BB" w:rsidP="003051BB">
      <w:pPr>
        <w:ind w:firstLine="480"/>
        <w:rPr>
          <w:rFonts w:hAnsi="宋体"/>
          <w:sz w:val="24"/>
          <w:szCs w:val="24"/>
        </w:rPr>
      </w:pPr>
      <w:bookmarkStart w:id="10" w:name="OLE_LINK78"/>
      <w:bookmarkStart w:id="11" w:name="OLE_LINK77"/>
      <w:bookmarkEnd w:id="0"/>
      <w:bookmarkEnd w:id="8"/>
      <w:r w:rsidRPr="008D19E4">
        <w:rPr>
          <w:rFonts w:ascii="宋体" w:hAnsi="宋体" w:hint="eastAsia"/>
          <w:sz w:val="24"/>
          <w:szCs w:val="24"/>
        </w:rPr>
        <w:t>在标准制定过程中，</w:t>
      </w:r>
      <w:r>
        <w:rPr>
          <w:rFonts w:hAnsi="宋体" w:hint="eastAsia"/>
          <w:sz w:val="24"/>
          <w:szCs w:val="24"/>
        </w:rPr>
        <w:t>标准起草工作组</w:t>
      </w:r>
      <w:r w:rsidRPr="008D19E4">
        <w:rPr>
          <w:rFonts w:hAnsi="宋体"/>
          <w:sz w:val="24"/>
          <w:szCs w:val="24"/>
        </w:rPr>
        <w:t>通过商超、网上平台</w:t>
      </w:r>
      <w:r w:rsidRPr="008D19E4">
        <w:rPr>
          <w:rFonts w:hAnsi="宋体" w:hint="eastAsia"/>
          <w:sz w:val="24"/>
          <w:szCs w:val="24"/>
        </w:rPr>
        <w:t>采样和企业寄送</w:t>
      </w:r>
      <w:r w:rsidRPr="008D19E4">
        <w:rPr>
          <w:rFonts w:hAnsi="宋体"/>
          <w:sz w:val="24"/>
          <w:szCs w:val="24"/>
        </w:rPr>
        <w:t>等多种方式对市场上的</w:t>
      </w:r>
      <w:r>
        <w:rPr>
          <w:rFonts w:hAnsi="宋体" w:hint="eastAsia"/>
          <w:sz w:val="24"/>
          <w:szCs w:val="24"/>
        </w:rPr>
        <w:t>酱卤</w:t>
      </w:r>
      <w:r w:rsidRPr="008D19E4">
        <w:rPr>
          <w:rFonts w:hAnsi="宋体" w:hint="eastAsia"/>
          <w:sz w:val="24"/>
          <w:szCs w:val="24"/>
        </w:rPr>
        <w:t>素肉</w:t>
      </w:r>
      <w:r w:rsidRPr="008D19E4">
        <w:rPr>
          <w:rFonts w:hAnsi="宋体"/>
          <w:sz w:val="24"/>
          <w:szCs w:val="24"/>
        </w:rPr>
        <w:t>产品</w:t>
      </w:r>
      <w:r>
        <w:rPr>
          <w:rFonts w:hAnsi="宋体" w:hint="eastAsia"/>
          <w:sz w:val="24"/>
          <w:szCs w:val="24"/>
        </w:rPr>
        <w:t>的质量要求</w:t>
      </w:r>
      <w:r>
        <w:rPr>
          <w:rFonts w:hAnsi="宋体"/>
          <w:sz w:val="24"/>
          <w:szCs w:val="24"/>
        </w:rPr>
        <w:t>进行</w:t>
      </w:r>
      <w:r>
        <w:rPr>
          <w:rFonts w:hAnsi="宋体" w:hint="eastAsia"/>
          <w:sz w:val="24"/>
          <w:szCs w:val="24"/>
        </w:rPr>
        <w:t>分析和统计</w:t>
      </w:r>
      <w:r>
        <w:rPr>
          <w:rFonts w:hAnsi="宋体"/>
          <w:sz w:val="24"/>
          <w:szCs w:val="24"/>
        </w:rPr>
        <w:t>，</w:t>
      </w:r>
      <w:r>
        <w:rPr>
          <w:rFonts w:hAnsi="宋体" w:hint="eastAsia"/>
          <w:sz w:val="24"/>
          <w:szCs w:val="24"/>
        </w:rPr>
        <w:t>统计数据见附件。样品中蛋白质含量</w:t>
      </w:r>
      <w:r w:rsidRPr="004F5245">
        <w:rPr>
          <w:rFonts w:hAnsi="宋体" w:hint="eastAsia"/>
          <w:sz w:val="24"/>
          <w:szCs w:val="24"/>
        </w:rPr>
        <w:t>参照《</w:t>
      </w:r>
      <w:r w:rsidRPr="004F5245">
        <w:rPr>
          <w:rFonts w:hAnsi="宋体"/>
          <w:sz w:val="24"/>
          <w:szCs w:val="24"/>
        </w:rPr>
        <w:t xml:space="preserve">GB 5009.5 </w:t>
      </w:r>
      <w:r w:rsidRPr="004F5245">
        <w:rPr>
          <w:rFonts w:hAnsi="宋体"/>
          <w:sz w:val="24"/>
          <w:szCs w:val="24"/>
        </w:rPr>
        <w:t>食品安全国家标准</w:t>
      </w:r>
      <w:r w:rsidRPr="004F5245">
        <w:rPr>
          <w:rFonts w:hAnsi="宋体"/>
          <w:sz w:val="24"/>
          <w:szCs w:val="24"/>
        </w:rPr>
        <w:t xml:space="preserve"> </w:t>
      </w:r>
      <w:r w:rsidRPr="004F5245">
        <w:rPr>
          <w:rFonts w:hAnsi="宋体"/>
          <w:sz w:val="24"/>
          <w:szCs w:val="24"/>
        </w:rPr>
        <w:t>食品中蛋白质的测定》中“第一法</w:t>
      </w:r>
      <w:r w:rsidRPr="004F5245">
        <w:rPr>
          <w:rFonts w:hAnsi="宋体"/>
          <w:sz w:val="24"/>
          <w:szCs w:val="24"/>
        </w:rPr>
        <w:t xml:space="preserve"> </w:t>
      </w:r>
      <w:r w:rsidRPr="004F5245">
        <w:rPr>
          <w:rFonts w:hAnsi="宋体"/>
          <w:sz w:val="24"/>
          <w:szCs w:val="24"/>
        </w:rPr>
        <w:t>凯氏定氮法”进行测定。</w:t>
      </w:r>
      <w:r>
        <w:rPr>
          <w:rFonts w:hAnsi="宋体" w:hint="eastAsia"/>
          <w:sz w:val="24"/>
          <w:szCs w:val="24"/>
        </w:rPr>
        <w:t>脂肪含量</w:t>
      </w:r>
      <w:r w:rsidRPr="008644A7">
        <w:rPr>
          <w:rFonts w:hAnsi="宋体" w:hint="eastAsia"/>
          <w:sz w:val="24"/>
          <w:szCs w:val="24"/>
        </w:rPr>
        <w:t>参照《</w:t>
      </w:r>
      <w:r w:rsidRPr="008644A7">
        <w:rPr>
          <w:rFonts w:hAnsi="宋体"/>
          <w:sz w:val="24"/>
          <w:szCs w:val="24"/>
        </w:rPr>
        <w:t xml:space="preserve">GB 5009.6 </w:t>
      </w:r>
      <w:r w:rsidRPr="008644A7">
        <w:rPr>
          <w:rFonts w:hAnsi="宋体"/>
          <w:sz w:val="24"/>
          <w:szCs w:val="24"/>
        </w:rPr>
        <w:t>食品安全国家标准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食品中脂肪的测定》中“第一法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索式抽提法”进行测定。</w:t>
      </w:r>
      <w:r>
        <w:rPr>
          <w:rFonts w:hAnsi="宋体" w:hint="eastAsia"/>
          <w:sz w:val="24"/>
          <w:szCs w:val="24"/>
        </w:rPr>
        <w:t>水分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含量</w:t>
      </w:r>
      <w:r w:rsidRPr="008644A7">
        <w:rPr>
          <w:rFonts w:hAnsi="宋体" w:hint="eastAsia"/>
          <w:sz w:val="24"/>
          <w:szCs w:val="24"/>
        </w:rPr>
        <w:t>参照《</w:t>
      </w:r>
      <w:r w:rsidRPr="008644A7">
        <w:rPr>
          <w:rFonts w:hAnsi="宋体"/>
          <w:sz w:val="24"/>
          <w:szCs w:val="24"/>
        </w:rPr>
        <w:t xml:space="preserve">GB 5009.3 </w:t>
      </w:r>
      <w:r w:rsidRPr="008644A7">
        <w:rPr>
          <w:rFonts w:hAnsi="宋体"/>
          <w:sz w:val="24"/>
          <w:szCs w:val="24"/>
        </w:rPr>
        <w:t>食品安全国家标准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食品中水分的测定》中“第一法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直接干燥法”进行测定。</w:t>
      </w:r>
      <w:r>
        <w:rPr>
          <w:rFonts w:hAnsi="宋体" w:hint="eastAsia"/>
          <w:sz w:val="24"/>
          <w:szCs w:val="24"/>
        </w:rPr>
        <w:t>氯化物含量</w:t>
      </w:r>
      <w:r w:rsidRPr="008644A7">
        <w:rPr>
          <w:rFonts w:hAnsi="宋体" w:hint="eastAsia"/>
          <w:sz w:val="24"/>
          <w:szCs w:val="24"/>
        </w:rPr>
        <w:t>参照《</w:t>
      </w:r>
      <w:r w:rsidRPr="008644A7">
        <w:rPr>
          <w:rFonts w:hAnsi="宋体"/>
          <w:sz w:val="24"/>
          <w:szCs w:val="24"/>
        </w:rPr>
        <w:t xml:space="preserve">GB 5009.44 </w:t>
      </w:r>
      <w:r w:rsidRPr="008644A7">
        <w:rPr>
          <w:rFonts w:hAnsi="宋体"/>
          <w:sz w:val="24"/>
          <w:szCs w:val="24"/>
        </w:rPr>
        <w:t>食品安全国家标准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食品中氯化物的测定》中“第一法</w:t>
      </w:r>
      <w:r w:rsidRPr="008644A7">
        <w:rPr>
          <w:rFonts w:hAnsi="宋体"/>
          <w:sz w:val="24"/>
          <w:szCs w:val="24"/>
        </w:rPr>
        <w:t xml:space="preserve"> </w:t>
      </w:r>
      <w:r w:rsidRPr="008644A7">
        <w:rPr>
          <w:rFonts w:hAnsi="宋体"/>
          <w:sz w:val="24"/>
          <w:szCs w:val="24"/>
        </w:rPr>
        <w:t>电位滴定法”进行测定</w:t>
      </w:r>
      <w:r>
        <w:rPr>
          <w:rFonts w:hAnsi="宋体"/>
          <w:sz w:val="24"/>
          <w:szCs w:val="24"/>
        </w:rPr>
        <w:t>。</w:t>
      </w:r>
    </w:p>
    <w:p w14:paraId="10747437" w14:textId="77777777" w:rsidR="008625A8" w:rsidRDefault="001B022D" w:rsidP="00483905">
      <w:pPr>
        <w:pStyle w:val="2"/>
      </w:pPr>
      <w:r>
        <w:t>标准中涉及专利的情况</w:t>
      </w:r>
    </w:p>
    <w:bookmarkEnd w:id="10"/>
    <w:bookmarkEnd w:id="11"/>
    <w:p w14:paraId="5E9B123C" w14:textId="7777777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lastRenderedPageBreak/>
        <w:t>本标准</w:t>
      </w:r>
      <w:bookmarkStart w:id="12" w:name="OLE_LINK79"/>
      <w:bookmarkStart w:id="13" w:name="OLE_LINK80"/>
      <w:r w:rsidRPr="00837240">
        <w:rPr>
          <w:sz w:val="24"/>
          <w:szCs w:val="24"/>
        </w:rPr>
        <w:t>不涉及专利问题。</w:t>
      </w:r>
      <w:bookmarkEnd w:id="12"/>
      <w:bookmarkEnd w:id="13"/>
    </w:p>
    <w:p w14:paraId="7E1760BC" w14:textId="1AAC965D" w:rsidR="008625A8" w:rsidRPr="00C21E94" w:rsidRDefault="001B022D" w:rsidP="00483905">
      <w:pPr>
        <w:pStyle w:val="2"/>
      </w:pPr>
      <w:r w:rsidRPr="00C21E94">
        <w:t>预期达到的社会效益、对产业发展的作用等情况</w:t>
      </w:r>
    </w:p>
    <w:p w14:paraId="2FA0332D" w14:textId="449BCBFA" w:rsidR="00C73137" w:rsidRDefault="00C73137" w:rsidP="005B05AA">
      <w:pPr>
        <w:pStyle w:val="3"/>
        <w:numPr>
          <w:ilvl w:val="1"/>
          <w:numId w:val="17"/>
        </w:numPr>
        <w:ind w:firstLine="482"/>
      </w:pPr>
      <w:r>
        <w:t>预期</w:t>
      </w:r>
      <w:r>
        <w:rPr>
          <w:rFonts w:hint="eastAsia"/>
        </w:rPr>
        <w:t>达到的社会效益</w:t>
      </w:r>
    </w:p>
    <w:p w14:paraId="27ED03D3" w14:textId="1495318B" w:rsidR="00546747" w:rsidRPr="00837240" w:rsidRDefault="00987238" w:rsidP="00AF132A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本标准发布后，酱卤素</w:t>
      </w:r>
      <w:proofErr w:type="gramStart"/>
      <w:r w:rsidRPr="00837240">
        <w:rPr>
          <w:rFonts w:hint="eastAsia"/>
          <w:sz w:val="24"/>
          <w:szCs w:val="24"/>
        </w:rPr>
        <w:t>肉</w:t>
      </w:r>
      <w:r w:rsidRPr="00837240">
        <w:rPr>
          <w:sz w:val="24"/>
          <w:szCs w:val="24"/>
        </w:rPr>
        <w:t>加工</w:t>
      </w:r>
      <w:proofErr w:type="gramEnd"/>
      <w:r w:rsidRPr="00837240">
        <w:rPr>
          <w:rFonts w:hint="eastAsia"/>
          <w:sz w:val="24"/>
          <w:szCs w:val="24"/>
        </w:rPr>
        <w:t>企业按照标准规定的要求进行生产，监管部门按照标准进行市场监督，</w:t>
      </w:r>
      <w:r w:rsidR="00AF132A" w:rsidRPr="00837240">
        <w:rPr>
          <w:rFonts w:hint="eastAsia"/>
          <w:sz w:val="24"/>
          <w:szCs w:val="24"/>
        </w:rPr>
        <w:t>能够将酱卤素肉与传统植物源性酱卤大豆蛋白制品明确的区分开，防止以假乱真、以次充好的现象发生，</w:t>
      </w:r>
      <w:r w:rsidRPr="00837240">
        <w:rPr>
          <w:rFonts w:hint="eastAsia"/>
          <w:sz w:val="24"/>
          <w:szCs w:val="24"/>
        </w:rPr>
        <w:t>规范生产企业，使企业生产经营有标准可依，有效的提升企业经济效益。标准的发布能够提高</w:t>
      </w:r>
      <w:proofErr w:type="gramStart"/>
      <w:r w:rsidR="00AF132A" w:rsidRPr="00837240">
        <w:rPr>
          <w:rFonts w:hint="eastAsia"/>
          <w:sz w:val="24"/>
          <w:szCs w:val="24"/>
        </w:rPr>
        <w:t>酱</w:t>
      </w:r>
      <w:proofErr w:type="gramEnd"/>
      <w:r w:rsidR="00AF132A" w:rsidRPr="00837240">
        <w:rPr>
          <w:rFonts w:hint="eastAsia"/>
          <w:sz w:val="24"/>
          <w:szCs w:val="24"/>
        </w:rPr>
        <w:t>卤素肉</w:t>
      </w:r>
      <w:r w:rsidRPr="00837240">
        <w:rPr>
          <w:rFonts w:hint="eastAsia"/>
          <w:sz w:val="24"/>
          <w:szCs w:val="24"/>
        </w:rPr>
        <w:t>产品质量安全水平，更好的维护消费者合法权益，增强行业抗风险能力和市场竞争力，具有良好的社会效益。</w:t>
      </w:r>
    </w:p>
    <w:p w14:paraId="2FD813CD" w14:textId="2D2854D7" w:rsidR="00C73137" w:rsidRDefault="00C73137" w:rsidP="005B05AA">
      <w:pPr>
        <w:pStyle w:val="3"/>
        <w:ind w:firstLine="482"/>
      </w:pPr>
      <w:r>
        <w:rPr>
          <w:rFonts w:hint="eastAsia"/>
        </w:rPr>
        <w:t>对产业发展的作用</w:t>
      </w:r>
    </w:p>
    <w:p w14:paraId="6A113A5C" w14:textId="407D3D05" w:rsidR="00724BFB" w:rsidRPr="00837240" w:rsidRDefault="003A2FE1" w:rsidP="00724BFB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素肉作为新兴产业，在世界范围内起步较晚，还没有形成完善的产业体系。</w:t>
      </w:r>
      <w:r w:rsidR="00410B70" w:rsidRPr="00837240">
        <w:rPr>
          <w:rFonts w:hint="eastAsia"/>
          <w:sz w:val="24"/>
          <w:szCs w:val="24"/>
        </w:rPr>
        <w:t>酱</w:t>
      </w:r>
      <w:proofErr w:type="gramStart"/>
      <w:r w:rsidR="00410B70" w:rsidRPr="00837240">
        <w:rPr>
          <w:rFonts w:hint="eastAsia"/>
          <w:sz w:val="24"/>
          <w:szCs w:val="24"/>
        </w:rPr>
        <w:t>卤产品</w:t>
      </w:r>
      <w:proofErr w:type="gramEnd"/>
      <w:r w:rsidR="00410B70" w:rsidRPr="00837240">
        <w:rPr>
          <w:rFonts w:hint="eastAsia"/>
          <w:sz w:val="24"/>
          <w:szCs w:val="24"/>
        </w:rPr>
        <w:t>是国内的特色传统食品，酱卤素肉是目前国内市场占有率最高的产品类型，本</w:t>
      </w:r>
      <w:r w:rsidR="00410B70" w:rsidRPr="00837240">
        <w:rPr>
          <w:sz w:val="24"/>
          <w:szCs w:val="24"/>
        </w:rPr>
        <w:t>标准的制定使酱卤</w:t>
      </w:r>
      <w:r w:rsidR="00410B70" w:rsidRPr="00837240">
        <w:rPr>
          <w:rFonts w:hint="eastAsia"/>
          <w:sz w:val="24"/>
          <w:szCs w:val="24"/>
        </w:rPr>
        <w:t>素</w:t>
      </w:r>
      <w:proofErr w:type="gramStart"/>
      <w:r w:rsidR="00410B70" w:rsidRPr="00837240">
        <w:rPr>
          <w:rFonts w:hint="eastAsia"/>
          <w:sz w:val="24"/>
          <w:szCs w:val="24"/>
        </w:rPr>
        <w:t>肉</w:t>
      </w:r>
      <w:r w:rsidR="00410B70" w:rsidRPr="00837240">
        <w:rPr>
          <w:sz w:val="24"/>
          <w:szCs w:val="24"/>
        </w:rPr>
        <w:t>企业</w:t>
      </w:r>
      <w:proofErr w:type="gramEnd"/>
      <w:r w:rsidR="00410B70" w:rsidRPr="00837240">
        <w:rPr>
          <w:sz w:val="24"/>
          <w:szCs w:val="24"/>
        </w:rPr>
        <w:t>有标准可依</w:t>
      </w:r>
      <w:r w:rsidR="00410B70" w:rsidRPr="00837240">
        <w:rPr>
          <w:rFonts w:hint="eastAsia"/>
          <w:sz w:val="24"/>
          <w:szCs w:val="24"/>
        </w:rPr>
        <w:t>，</w:t>
      </w:r>
      <w:r w:rsidR="00864BDC" w:rsidRPr="00837240">
        <w:rPr>
          <w:rFonts w:hint="eastAsia"/>
          <w:sz w:val="24"/>
          <w:szCs w:val="24"/>
        </w:rPr>
        <w:t>规范</w:t>
      </w:r>
      <w:r w:rsidR="00864BDC" w:rsidRPr="00837240">
        <w:rPr>
          <w:sz w:val="24"/>
          <w:szCs w:val="24"/>
        </w:rPr>
        <w:t>素肉市场，保护企业合法权益的同时</w:t>
      </w:r>
      <w:r w:rsidR="00864BDC" w:rsidRPr="00837240">
        <w:rPr>
          <w:rFonts w:hint="eastAsia"/>
          <w:sz w:val="24"/>
          <w:szCs w:val="24"/>
        </w:rPr>
        <w:t>实现</w:t>
      </w:r>
      <w:r w:rsidR="00864BDC" w:rsidRPr="00837240">
        <w:rPr>
          <w:sz w:val="24"/>
          <w:szCs w:val="24"/>
        </w:rPr>
        <w:t>产品的</w:t>
      </w:r>
      <w:r w:rsidR="001200E5" w:rsidRPr="00837240">
        <w:rPr>
          <w:rFonts w:hint="eastAsia"/>
          <w:sz w:val="24"/>
          <w:szCs w:val="24"/>
        </w:rPr>
        <w:t>优</w:t>
      </w:r>
      <w:r w:rsidR="00864BDC" w:rsidRPr="00837240">
        <w:rPr>
          <w:sz w:val="24"/>
          <w:szCs w:val="24"/>
        </w:rPr>
        <w:t>质优价</w:t>
      </w:r>
      <w:r w:rsidR="00864BDC" w:rsidRPr="00837240">
        <w:rPr>
          <w:rFonts w:hint="eastAsia"/>
          <w:sz w:val="24"/>
          <w:szCs w:val="24"/>
        </w:rPr>
        <w:t>。同时</w:t>
      </w:r>
      <w:r w:rsidR="0097712D" w:rsidRPr="00837240">
        <w:rPr>
          <w:rFonts w:hint="eastAsia"/>
          <w:sz w:val="24"/>
          <w:szCs w:val="24"/>
        </w:rPr>
        <w:t>本标准</w:t>
      </w:r>
      <w:r w:rsidR="0097712D" w:rsidRPr="00837240">
        <w:rPr>
          <w:sz w:val="24"/>
          <w:szCs w:val="24"/>
        </w:rPr>
        <w:t>的制定也能够</w:t>
      </w:r>
      <w:r w:rsidR="0097712D" w:rsidRPr="00837240">
        <w:rPr>
          <w:rFonts w:hint="eastAsia"/>
          <w:sz w:val="24"/>
          <w:szCs w:val="24"/>
        </w:rPr>
        <w:t>为消费者的健康消费提供保障，</w:t>
      </w:r>
      <w:r w:rsidR="00864BDC" w:rsidRPr="00837240">
        <w:rPr>
          <w:rFonts w:hint="eastAsia"/>
          <w:sz w:val="24"/>
          <w:szCs w:val="24"/>
        </w:rPr>
        <w:t>为市场</w:t>
      </w:r>
      <w:r w:rsidR="0097712D" w:rsidRPr="00837240">
        <w:rPr>
          <w:rFonts w:hint="eastAsia"/>
          <w:sz w:val="24"/>
          <w:szCs w:val="24"/>
        </w:rPr>
        <w:t>监督和执法部门的执法监管提供法律依据，为产业的快速健康发展提供</w:t>
      </w:r>
      <w:r w:rsidR="00864BDC" w:rsidRPr="00837240">
        <w:rPr>
          <w:rFonts w:hint="eastAsia"/>
          <w:sz w:val="24"/>
          <w:szCs w:val="24"/>
        </w:rPr>
        <w:t>坚实的基础</w:t>
      </w:r>
      <w:r w:rsidR="0097712D" w:rsidRPr="00837240">
        <w:rPr>
          <w:rFonts w:hint="eastAsia"/>
          <w:sz w:val="24"/>
          <w:szCs w:val="24"/>
        </w:rPr>
        <w:t>。</w:t>
      </w:r>
    </w:p>
    <w:p w14:paraId="3DF481D4" w14:textId="0DA48EEE" w:rsidR="008625A8" w:rsidRDefault="001B022D" w:rsidP="00AD2A8B">
      <w:pPr>
        <w:pStyle w:val="2"/>
      </w:pPr>
      <w:r>
        <w:t>与国际、国外对比情况</w:t>
      </w:r>
    </w:p>
    <w:p w14:paraId="4036686C" w14:textId="63681905" w:rsidR="00AD2A8B" w:rsidRDefault="00AD2A8B" w:rsidP="005B05AA">
      <w:pPr>
        <w:pStyle w:val="3"/>
        <w:numPr>
          <w:ilvl w:val="1"/>
          <w:numId w:val="16"/>
        </w:numPr>
        <w:ind w:firstLine="482"/>
      </w:pPr>
      <w:r>
        <w:rPr>
          <w:rFonts w:hint="eastAsia"/>
        </w:rPr>
        <w:t>本标准在制定或修订过程中，采用国际标准和国外先进标准情况</w:t>
      </w:r>
    </w:p>
    <w:p w14:paraId="0250C337" w14:textId="77777777" w:rsidR="00AD2A8B" w:rsidRPr="00837240" w:rsidRDefault="00AD2A8B" w:rsidP="00AD2A8B">
      <w:pPr>
        <w:adjustRightInd w:val="0"/>
        <w:snapToGrid w:val="0"/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无。</w:t>
      </w:r>
    </w:p>
    <w:p w14:paraId="6F5DCF7F" w14:textId="70EDE001" w:rsidR="00AD2A8B" w:rsidRDefault="00AD2A8B" w:rsidP="005B05AA">
      <w:pPr>
        <w:pStyle w:val="3"/>
        <w:ind w:firstLine="482"/>
      </w:pPr>
      <w:r>
        <w:rPr>
          <w:rFonts w:hint="eastAsia"/>
        </w:rPr>
        <w:t>国外同类标准水平的对比情况</w:t>
      </w:r>
    </w:p>
    <w:p w14:paraId="7CEE3605" w14:textId="25C430DF" w:rsidR="00AD2A8B" w:rsidRPr="00837240" w:rsidRDefault="00552FD6" w:rsidP="00AD2A8B">
      <w:pPr>
        <w:adjustRightInd w:val="0"/>
        <w:snapToGrid w:val="0"/>
        <w:ind w:firstLine="480"/>
        <w:rPr>
          <w:sz w:val="24"/>
          <w:szCs w:val="24"/>
        </w:rPr>
      </w:pPr>
      <w:r>
        <w:rPr>
          <w:rFonts w:hint="eastAsia"/>
          <w:sz w:val="24"/>
        </w:rPr>
        <w:t>通过检索发现，</w:t>
      </w:r>
      <w:r w:rsidR="00911D33" w:rsidRPr="00837240">
        <w:rPr>
          <w:rFonts w:hint="eastAsia"/>
          <w:sz w:val="24"/>
          <w:szCs w:val="24"/>
        </w:rPr>
        <w:t>目前国外仅有美国、德国、新加坡等国家制定了素</w:t>
      </w:r>
      <w:proofErr w:type="gramStart"/>
      <w:r w:rsidR="00911D33" w:rsidRPr="00837240">
        <w:rPr>
          <w:rFonts w:hint="eastAsia"/>
          <w:sz w:val="24"/>
          <w:szCs w:val="24"/>
        </w:rPr>
        <w:t>肉相关</w:t>
      </w:r>
      <w:proofErr w:type="gramEnd"/>
      <w:r w:rsidR="00911D33" w:rsidRPr="00837240">
        <w:rPr>
          <w:rFonts w:hint="eastAsia"/>
          <w:sz w:val="24"/>
          <w:szCs w:val="24"/>
        </w:rPr>
        <w:t>的法规，但是仅是碎片化的对素</w:t>
      </w:r>
      <w:proofErr w:type="gramStart"/>
      <w:r w:rsidR="00911D33" w:rsidRPr="00837240">
        <w:rPr>
          <w:rFonts w:hint="eastAsia"/>
          <w:sz w:val="24"/>
          <w:szCs w:val="24"/>
        </w:rPr>
        <w:t>肉相关</w:t>
      </w:r>
      <w:proofErr w:type="gramEnd"/>
      <w:r w:rsidR="00911D33" w:rsidRPr="00837240">
        <w:rPr>
          <w:rFonts w:hint="eastAsia"/>
          <w:sz w:val="24"/>
          <w:szCs w:val="24"/>
        </w:rPr>
        <w:t>的定义、标签标识进行规范，没有成体系的素肉产品标准，也没有</w:t>
      </w:r>
      <w:proofErr w:type="gramStart"/>
      <w:r w:rsidR="00911D33" w:rsidRPr="00837240">
        <w:rPr>
          <w:rFonts w:hint="eastAsia"/>
          <w:sz w:val="24"/>
          <w:szCs w:val="24"/>
        </w:rPr>
        <w:t>酱</w:t>
      </w:r>
      <w:proofErr w:type="gramEnd"/>
      <w:r w:rsidR="00911D33" w:rsidRPr="00837240">
        <w:rPr>
          <w:rFonts w:hint="eastAsia"/>
          <w:sz w:val="24"/>
          <w:szCs w:val="24"/>
        </w:rPr>
        <w:t>卤素肉的产品标准。</w:t>
      </w:r>
      <w:r w:rsidR="00AD2A8B" w:rsidRPr="00837240">
        <w:rPr>
          <w:rFonts w:hint="eastAsia"/>
          <w:sz w:val="24"/>
          <w:szCs w:val="24"/>
        </w:rPr>
        <w:t>本标准经过国内外查新后，确定标准的制定填补了酱卤素肉产品标准的空白，达到国际先进水平。</w:t>
      </w:r>
    </w:p>
    <w:p w14:paraId="599B4A89" w14:textId="795A1CF7" w:rsidR="00AD2A8B" w:rsidRDefault="00AD2A8B" w:rsidP="005B05AA">
      <w:pPr>
        <w:pStyle w:val="3"/>
        <w:ind w:firstLine="482"/>
      </w:pPr>
      <w:r>
        <w:rPr>
          <w:rFonts w:hint="eastAsia"/>
        </w:rPr>
        <w:t>国内外关键指标对比分析</w:t>
      </w:r>
    </w:p>
    <w:p w14:paraId="7D0BF86E" w14:textId="3EF6FF0A" w:rsidR="00A81765" w:rsidRPr="00837240" w:rsidRDefault="00AD2A8B" w:rsidP="00AD2A8B">
      <w:pPr>
        <w:adjustRightInd w:val="0"/>
        <w:snapToGrid w:val="0"/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无。</w:t>
      </w:r>
    </w:p>
    <w:p w14:paraId="215EF0AF" w14:textId="77777777" w:rsidR="008625A8" w:rsidRDefault="001B022D" w:rsidP="00483905">
      <w:pPr>
        <w:pStyle w:val="2"/>
      </w:pPr>
      <w:r>
        <w:t>在标准体系表中的位置，与现行相关法律、法规、规章及相关标准，特别是强制性标准的协调性</w:t>
      </w:r>
    </w:p>
    <w:p w14:paraId="52443F11" w14:textId="3EA691B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本标准与现行相关法律、法规、规章及相关标准协调一致</w:t>
      </w:r>
      <w:r w:rsidR="00015713" w:rsidRPr="00837240">
        <w:rPr>
          <w:rFonts w:hint="eastAsia"/>
          <w:sz w:val="24"/>
          <w:szCs w:val="24"/>
        </w:rPr>
        <w:t>，</w:t>
      </w:r>
      <w:r w:rsidR="006E1FC0" w:rsidRPr="00837240">
        <w:rPr>
          <w:sz w:val="24"/>
          <w:szCs w:val="24"/>
        </w:rPr>
        <w:t>本标准是在遵循现行法律、法规和强制性标准基础上制定的。当中所涉及的产品检验方法、检验规则、食品标</w:t>
      </w:r>
      <w:r w:rsidR="006E1FC0" w:rsidRPr="00837240">
        <w:rPr>
          <w:sz w:val="24"/>
          <w:szCs w:val="24"/>
        </w:rPr>
        <w:lastRenderedPageBreak/>
        <w:t>签等相关要求均直接引用相应的国家标准和行业标准中的规定。</w:t>
      </w:r>
    </w:p>
    <w:p w14:paraId="1F3452AF" w14:textId="77777777" w:rsidR="008625A8" w:rsidRDefault="001B022D" w:rsidP="00483905">
      <w:pPr>
        <w:pStyle w:val="2"/>
      </w:pPr>
      <w:r>
        <w:t>重大分歧意见的处理经过和依据</w:t>
      </w:r>
    </w:p>
    <w:p w14:paraId="3554BF71" w14:textId="7777777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无。</w:t>
      </w:r>
    </w:p>
    <w:p w14:paraId="0F4130EA" w14:textId="77777777" w:rsidR="008625A8" w:rsidRDefault="001B022D" w:rsidP="00483905">
      <w:pPr>
        <w:pStyle w:val="2"/>
      </w:pPr>
      <w:r>
        <w:t>标准性质的建议说明</w:t>
      </w:r>
    </w:p>
    <w:p w14:paraId="52FE32D6" w14:textId="7777777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建议本标准的性质为推荐性行业标准。</w:t>
      </w:r>
    </w:p>
    <w:p w14:paraId="7CF10D8F" w14:textId="77777777" w:rsidR="008625A8" w:rsidRDefault="001B022D" w:rsidP="00483905">
      <w:pPr>
        <w:pStyle w:val="2"/>
      </w:pPr>
      <w:r>
        <w:t>贯彻标准的要求和措施建议</w:t>
      </w:r>
    </w:p>
    <w:p w14:paraId="46A234A3" w14:textId="7777777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sz w:val="24"/>
          <w:szCs w:val="24"/>
        </w:rPr>
        <w:t>建议本标准批准发布</w:t>
      </w:r>
      <w:r w:rsidRPr="00837240">
        <w:rPr>
          <w:sz w:val="24"/>
          <w:szCs w:val="24"/>
        </w:rPr>
        <w:t>6</w:t>
      </w:r>
      <w:r w:rsidRPr="00837240">
        <w:rPr>
          <w:sz w:val="24"/>
          <w:szCs w:val="24"/>
        </w:rPr>
        <w:t>个月后实施。</w:t>
      </w:r>
    </w:p>
    <w:p w14:paraId="57CA3DA3" w14:textId="77777777" w:rsidR="008625A8" w:rsidRDefault="001B022D" w:rsidP="00483905">
      <w:pPr>
        <w:pStyle w:val="2"/>
      </w:pPr>
      <w:r>
        <w:t>废止现行相关标准的建议</w:t>
      </w:r>
    </w:p>
    <w:p w14:paraId="04AB69B0" w14:textId="77777777" w:rsidR="008625A8" w:rsidRPr="00837240" w:rsidRDefault="001B022D" w:rsidP="00483905">
      <w:pPr>
        <w:ind w:firstLine="480"/>
        <w:rPr>
          <w:sz w:val="24"/>
          <w:szCs w:val="24"/>
        </w:rPr>
      </w:pPr>
      <w:r w:rsidRPr="00837240">
        <w:rPr>
          <w:rFonts w:hint="eastAsia"/>
          <w:sz w:val="24"/>
          <w:szCs w:val="24"/>
        </w:rPr>
        <w:t>无</w:t>
      </w:r>
    </w:p>
    <w:p w14:paraId="3F0245C0" w14:textId="77777777" w:rsidR="008625A8" w:rsidRDefault="001B022D" w:rsidP="00483905">
      <w:pPr>
        <w:pStyle w:val="2"/>
      </w:pPr>
      <w:r>
        <w:t>其他应予说明的事项</w:t>
      </w:r>
    </w:p>
    <w:p w14:paraId="54E6D39A" w14:textId="77777777" w:rsidR="00596689" w:rsidRPr="00837240" w:rsidRDefault="001B022D" w:rsidP="00596689">
      <w:pPr>
        <w:ind w:firstLine="480"/>
        <w:rPr>
          <w:sz w:val="24"/>
          <w:szCs w:val="24"/>
        </w:rPr>
        <w:sectPr w:rsidR="00596689" w:rsidRPr="008372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06" w:bottom="1440" w:left="1463" w:header="851" w:footer="992" w:gutter="0"/>
          <w:cols w:space="720"/>
          <w:docGrid w:type="lines" w:linePitch="312"/>
        </w:sectPr>
      </w:pPr>
      <w:r w:rsidRPr="00837240">
        <w:rPr>
          <w:rFonts w:hint="eastAsia"/>
          <w:sz w:val="24"/>
          <w:szCs w:val="24"/>
        </w:rPr>
        <w:t>无</w:t>
      </w:r>
    </w:p>
    <w:p w14:paraId="657BE8C6" w14:textId="06B47B32" w:rsidR="006929C3" w:rsidRPr="00837240" w:rsidRDefault="006929C3" w:rsidP="00596689">
      <w:pPr>
        <w:ind w:firstLineChars="0" w:firstLine="0"/>
        <w:rPr>
          <w:sz w:val="24"/>
          <w:szCs w:val="24"/>
        </w:rPr>
      </w:pPr>
      <w:r w:rsidRPr="00837240">
        <w:rPr>
          <w:rFonts w:hint="eastAsia"/>
          <w:b/>
          <w:sz w:val="24"/>
          <w:szCs w:val="24"/>
        </w:rPr>
        <w:lastRenderedPageBreak/>
        <w:t>附件</w:t>
      </w:r>
      <w:r w:rsidRPr="00837240">
        <w:rPr>
          <w:b/>
          <w:sz w:val="24"/>
          <w:szCs w:val="24"/>
        </w:rPr>
        <w:t>：</w:t>
      </w:r>
    </w:p>
    <w:p w14:paraId="7B00BAC5" w14:textId="1F12EBF0" w:rsidR="006929C3" w:rsidRPr="00837240" w:rsidRDefault="006929C3" w:rsidP="006929C3">
      <w:pPr>
        <w:ind w:firstLineChars="0" w:firstLine="0"/>
        <w:jc w:val="center"/>
        <w:rPr>
          <w:sz w:val="24"/>
          <w:szCs w:val="24"/>
        </w:rPr>
      </w:pPr>
      <w:proofErr w:type="gramStart"/>
      <w:r w:rsidRPr="00837240">
        <w:rPr>
          <w:rFonts w:hint="eastAsia"/>
          <w:sz w:val="24"/>
          <w:szCs w:val="24"/>
        </w:rPr>
        <w:t>酱</w:t>
      </w:r>
      <w:proofErr w:type="gramEnd"/>
      <w:r w:rsidRPr="00837240">
        <w:rPr>
          <w:rFonts w:hint="eastAsia"/>
          <w:sz w:val="24"/>
          <w:szCs w:val="24"/>
        </w:rPr>
        <w:t>卤</w:t>
      </w:r>
      <w:r w:rsidRPr="00837240">
        <w:rPr>
          <w:sz w:val="24"/>
          <w:szCs w:val="24"/>
        </w:rPr>
        <w:t>素肉产品样品</w:t>
      </w:r>
      <w:r w:rsidRPr="00837240">
        <w:rPr>
          <w:rFonts w:hint="eastAsia"/>
          <w:sz w:val="24"/>
          <w:szCs w:val="24"/>
        </w:rPr>
        <w:t>理化</w:t>
      </w:r>
      <w:r w:rsidRPr="00837240">
        <w:rPr>
          <w:sz w:val="24"/>
          <w:szCs w:val="24"/>
        </w:rPr>
        <w:t>指标数据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1418"/>
        <w:gridCol w:w="1388"/>
        <w:gridCol w:w="2115"/>
      </w:tblGrid>
      <w:tr w:rsidR="00AF34E8" w:rsidRPr="001A4F52" w14:paraId="43D71212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77B7BF0" w14:textId="780077EC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color w:val="auto"/>
                <w:kern w:val="0"/>
                <w:sz w:val="21"/>
                <w:szCs w:val="21"/>
              </w:rPr>
              <w:t>编号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4E70BE" w14:textId="1868653C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auto"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color w:val="auto"/>
                <w:kern w:val="0"/>
                <w:sz w:val="21"/>
                <w:szCs w:val="21"/>
              </w:rPr>
              <w:t>样品名称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36D56" w14:textId="406209FB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水分</w:t>
            </w:r>
          </w:p>
          <w:p w14:paraId="3747F899" w14:textId="4A74C2CB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(g/100g)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721432" w14:textId="77777777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蛋白质</w:t>
            </w:r>
          </w:p>
          <w:p w14:paraId="57B04A5F" w14:textId="7C61CD72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(g/100g)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F18414" w14:textId="77777777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脂肪</w:t>
            </w:r>
          </w:p>
          <w:p w14:paraId="21220624" w14:textId="4F13773D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(g/100g)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14:paraId="36CE1121" w14:textId="77777777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氯化物</w:t>
            </w:r>
            <w:r w:rsidRPr="001A4F52">
              <w:rPr>
                <w:b/>
                <w:bCs/>
                <w:kern w:val="0"/>
                <w:sz w:val="21"/>
                <w:szCs w:val="21"/>
              </w:rPr>
              <w:t>(</w:t>
            </w:r>
            <w:r w:rsidRPr="001A4F52">
              <w:rPr>
                <w:b/>
                <w:bCs/>
                <w:kern w:val="0"/>
                <w:sz w:val="21"/>
                <w:szCs w:val="21"/>
              </w:rPr>
              <w:t>以</w:t>
            </w:r>
            <w:proofErr w:type="spellStart"/>
            <w:r w:rsidRPr="001A4F52">
              <w:rPr>
                <w:b/>
                <w:bCs/>
                <w:kern w:val="0"/>
                <w:sz w:val="21"/>
                <w:szCs w:val="21"/>
              </w:rPr>
              <w:t>NaCl</w:t>
            </w:r>
            <w:proofErr w:type="spellEnd"/>
            <w:r w:rsidRPr="001A4F52">
              <w:rPr>
                <w:b/>
                <w:bCs/>
                <w:kern w:val="0"/>
                <w:sz w:val="21"/>
                <w:szCs w:val="21"/>
              </w:rPr>
              <w:t>计</w:t>
            </w:r>
            <w:r w:rsidRPr="001A4F52">
              <w:rPr>
                <w:b/>
                <w:bCs/>
                <w:kern w:val="0"/>
                <w:sz w:val="21"/>
                <w:szCs w:val="21"/>
              </w:rPr>
              <w:t>)</w:t>
            </w:r>
          </w:p>
          <w:p w14:paraId="4EE50AAB" w14:textId="38D23D7F" w:rsidR="00AF34E8" w:rsidRPr="001A4F52" w:rsidRDefault="00AF34E8" w:rsidP="00C7707C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 w:rsidRPr="001A4F52">
              <w:rPr>
                <w:b/>
                <w:bCs/>
                <w:kern w:val="0"/>
                <w:sz w:val="21"/>
                <w:szCs w:val="21"/>
              </w:rPr>
              <w:t>(g/100g)</w:t>
            </w:r>
          </w:p>
        </w:tc>
      </w:tr>
      <w:tr w:rsidR="00AF34E8" w:rsidRPr="00C7707C" w14:paraId="1D013FC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DD0F1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99857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19CA4" w14:textId="209F2D5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30019" w14:textId="78FB0F5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28.40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AA78EE2" w14:textId="4DCF961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B7D9D1C" w14:textId="7A20FF4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2.00 </w:t>
            </w:r>
          </w:p>
        </w:tc>
      </w:tr>
      <w:tr w:rsidR="00AF34E8" w:rsidRPr="00C7707C" w14:paraId="25B198C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F93C1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82328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9B438" w14:textId="0C9F1B0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2D871A" w14:textId="57CD12A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8A4A39F" w14:textId="10BD363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FC78E78" w14:textId="774BA93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1.10 </w:t>
            </w:r>
          </w:p>
        </w:tc>
      </w:tr>
      <w:tr w:rsidR="00AF34E8" w:rsidRPr="00C7707C" w14:paraId="0944E87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3E64C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AC19E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99771" w14:textId="59F4E84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A00D29" w14:textId="74714EE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625D39C" w14:textId="2A2D0CD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74D3DB4" w14:textId="0F27352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1.69 </w:t>
            </w:r>
          </w:p>
        </w:tc>
      </w:tr>
      <w:tr w:rsidR="00AF34E8" w:rsidRPr="00C7707C" w14:paraId="286EF66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96574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9DF31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28B39" w14:textId="7BB5FC8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19CC53" w14:textId="3A0073A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23.60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1C0713B" w14:textId="1CD2AF3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5AEA7FA" w14:textId="1BC872E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1.72 </w:t>
            </w:r>
          </w:p>
        </w:tc>
      </w:tr>
      <w:tr w:rsidR="00AF34E8" w:rsidRPr="00C7707C" w14:paraId="3613D220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F01D1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99F53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613FB5" w14:textId="5255AE6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44.36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D880C0" w14:textId="3979CA1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AD034B7" w14:textId="4613A83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2BA747E" w14:textId="653B378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3.20 </w:t>
            </w:r>
          </w:p>
        </w:tc>
      </w:tr>
      <w:tr w:rsidR="00AF34E8" w:rsidRPr="00C7707C" w14:paraId="5B75C45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70F2F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2693D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1DD2B" w14:textId="5F2E415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45.60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83A31" w14:textId="20E06E1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22.50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76D52C6" w14:textId="1D398ED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0D160A7" w14:textId="7B1015A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2.79 </w:t>
            </w:r>
          </w:p>
        </w:tc>
      </w:tr>
      <w:tr w:rsidR="00AF34E8" w:rsidRPr="00C7707C" w14:paraId="36B638D7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F9A64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6DC55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9887C" w14:textId="04584A4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50.17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79F996" w14:textId="786AB9F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768BCE4" w14:textId="1202083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16909B" w14:textId="69EF958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2.95 </w:t>
            </w:r>
          </w:p>
        </w:tc>
      </w:tr>
      <w:tr w:rsidR="00AF34E8" w:rsidRPr="00C7707C" w14:paraId="41590B12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7AF623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583EE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24371" w14:textId="642EBA5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3A9262" w14:textId="4692961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10E86DB" w14:textId="18A12BB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6B4CE3E" w14:textId="41077B7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1.80 </w:t>
            </w:r>
          </w:p>
        </w:tc>
      </w:tr>
      <w:tr w:rsidR="00AF34E8" w:rsidRPr="00C7707C" w14:paraId="2CD8C70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A969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41068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3A4A2" w14:textId="6C75B9F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25CB5" w14:textId="12C2DB2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24.00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0B39FC" w14:textId="75E81B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A8EA18F" w14:textId="46C1C8D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1.85 </w:t>
            </w:r>
          </w:p>
        </w:tc>
      </w:tr>
      <w:tr w:rsidR="00AF34E8" w:rsidRPr="00C7707C" w14:paraId="5A4F0DB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58872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469A3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649A2" w14:textId="068E040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54.94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D65335" w14:textId="29F80E3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E42E49B" w14:textId="5DE6E48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BE51A6" w14:textId="160642B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1.40 </w:t>
            </w:r>
          </w:p>
        </w:tc>
      </w:tr>
      <w:tr w:rsidR="00AF34E8" w:rsidRPr="00C7707C" w14:paraId="08A32F0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CF13F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3D77F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12AE3" w14:textId="4AD78F9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A1F33A" w14:textId="337FACC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5FCBCC8" w14:textId="484A4F6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51603F9" w14:textId="0BB3A8E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2.48 </w:t>
            </w:r>
          </w:p>
        </w:tc>
      </w:tr>
      <w:tr w:rsidR="00AF34E8" w:rsidRPr="00C7707C" w14:paraId="6C73E5C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4F71D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CF003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870AF" w14:textId="5E4DA05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E9DD15" w14:textId="59A414D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8D35342" w14:textId="4987AAB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8C08324" w14:textId="1B666D4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2.32 </w:t>
            </w:r>
          </w:p>
        </w:tc>
      </w:tr>
      <w:tr w:rsidR="00AF34E8" w:rsidRPr="00C7707C" w14:paraId="141B3A2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43DA1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7127E7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B9551" w14:textId="1D34AAA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50.03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880376" w14:textId="2DF2C42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F9B0DE" w14:textId="244069E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1458C10" w14:textId="79953F6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2.41 </w:t>
            </w:r>
          </w:p>
        </w:tc>
      </w:tr>
      <w:tr w:rsidR="00AF34E8" w:rsidRPr="00C7707C" w14:paraId="5A4372F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9292D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18A73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49452" w14:textId="1008ACB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52.87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A8140E" w14:textId="5F8BB33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20.50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01610B6" w14:textId="4B92145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0D4AED1" w14:textId="2F73F04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2.35 </w:t>
            </w:r>
          </w:p>
        </w:tc>
      </w:tr>
      <w:tr w:rsidR="00AF34E8" w:rsidRPr="00C7707C" w14:paraId="00FBAA8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9F902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69269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B5310" w14:textId="4B448C4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53.83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A18404" w14:textId="5AF076D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B5257C8" w14:textId="779E836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7.60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B97FE18" w14:textId="326B331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4.12 </w:t>
            </w:r>
          </w:p>
        </w:tc>
      </w:tr>
      <w:tr w:rsidR="00AF34E8" w:rsidRPr="00C7707C" w14:paraId="043C527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1CA8FC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FBAE9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603F0" w14:textId="017E69F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53.20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833F3B" w14:textId="09DCEA2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11DB039" w14:textId="7500B4E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13.10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37AAC9A" w14:textId="77552EF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2.04 </w:t>
            </w:r>
          </w:p>
        </w:tc>
      </w:tr>
      <w:tr w:rsidR="00AF34E8" w:rsidRPr="00C7707C" w14:paraId="50CB585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351DE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C95CB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5E577" w14:textId="3DB5FFF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5C3830" w14:textId="1BE2855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6E43CD7" w14:textId="52F7401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1CAEBF8" w14:textId="3148354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2.32 </w:t>
            </w:r>
          </w:p>
        </w:tc>
      </w:tr>
      <w:tr w:rsidR="00AF34E8" w:rsidRPr="00C7707C" w14:paraId="031BE440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09EEB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185AF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5B5AE" w14:textId="75E58AD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49.74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6D3676" w14:textId="1CBA846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FCF0BCF" w14:textId="3605AE0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D11E8C7" w14:textId="6D7ADAE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3.74 </w:t>
            </w:r>
          </w:p>
        </w:tc>
      </w:tr>
      <w:tr w:rsidR="00AF34E8" w:rsidRPr="00C7707C" w14:paraId="7B4D5CD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10297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12A4C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73C48" w14:textId="0EF3EAF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41.27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6384C0" w14:textId="582973A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18.50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E88D12" w14:textId="6C79F5C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C8BD3E8" w14:textId="322EBF9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2.07 </w:t>
            </w:r>
          </w:p>
        </w:tc>
      </w:tr>
      <w:tr w:rsidR="00AF34E8" w:rsidRPr="00C7707C" w14:paraId="1474AE9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1F0BEE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D9D4A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EFD5B" w14:textId="525A103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39.05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AC9FFD" w14:textId="1855144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7829462" w14:textId="7E2DAC3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80E241" w14:textId="51A56F1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2.36 </w:t>
            </w:r>
          </w:p>
        </w:tc>
      </w:tr>
      <w:tr w:rsidR="00AF34E8" w:rsidRPr="00C7707C" w14:paraId="7C31F92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5B45B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8ECD1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F6B2A" w14:textId="5773A6D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58.22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5F7EF3" w14:textId="6A7E0EE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79616B4" w14:textId="24DD5DF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CD18041" w14:textId="70BC26A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2.48 </w:t>
            </w:r>
          </w:p>
        </w:tc>
      </w:tr>
      <w:tr w:rsidR="00AF34E8" w:rsidRPr="00C7707C" w14:paraId="3CB0075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31431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E67F4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D7EB0" w14:textId="32EA4B8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41.84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03E5AC" w14:textId="0F006A6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F8EE2C7" w14:textId="0AB1D5A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3610957" w14:textId="6C88EF2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2.70 </w:t>
            </w:r>
          </w:p>
        </w:tc>
      </w:tr>
      <w:tr w:rsidR="00AF34E8" w:rsidRPr="00C7707C" w14:paraId="4A506AE1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15E83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7BA4B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A9C35" w14:textId="70E7F9D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1199E5" w14:textId="567755B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349D71D" w14:textId="4C92180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30CBA35" w14:textId="5D92B1E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2.20 </w:t>
            </w:r>
          </w:p>
        </w:tc>
      </w:tr>
      <w:tr w:rsidR="00AF34E8" w:rsidRPr="00C7707C" w14:paraId="4D41712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211BA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2F587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1DC45" w14:textId="3D40DAE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53.99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90B261" w14:textId="735804A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17FEEA" w14:textId="785902A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16.10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704C68A" w14:textId="6C61EF0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2.30 </w:t>
            </w:r>
          </w:p>
        </w:tc>
      </w:tr>
      <w:tr w:rsidR="00AF34E8" w:rsidRPr="00C7707C" w14:paraId="7ABE572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9FAB6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27F896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6047D" w14:textId="1639DE1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38.32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464E83" w14:textId="1BF8AA9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83ED3D3" w14:textId="74CE2C1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23.00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2394950" w14:textId="5314CEB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2.43 </w:t>
            </w:r>
          </w:p>
        </w:tc>
      </w:tr>
      <w:tr w:rsidR="00AF34E8" w:rsidRPr="00C7707C" w14:paraId="55EAACB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32366B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29313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1A249" w14:textId="1430B09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7EF0DA" w14:textId="0E2DD3E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5EA8FA5" w14:textId="19B32E5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5DC77BE" w14:textId="1967FC2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2.55 </w:t>
            </w:r>
          </w:p>
        </w:tc>
      </w:tr>
      <w:tr w:rsidR="00AF34E8" w:rsidRPr="00C7707C" w14:paraId="0B5B800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6F173A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EF835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EBC74" w14:textId="570643B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79440F" w14:textId="4D09C1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834B278" w14:textId="303C554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EDCE574" w14:textId="459A8EB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2.56 </w:t>
            </w:r>
          </w:p>
        </w:tc>
      </w:tr>
      <w:tr w:rsidR="00AF34E8" w:rsidRPr="00C7707C" w14:paraId="548F8E58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4ACA0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347D2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30801" w14:textId="4B3F3BC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43.67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188F9D" w14:textId="76033B7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14A43FD" w14:textId="476BFB3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49573FD" w14:textId="53859EA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2.69 </w:t>
            </w:r>
          </w:p>
        </w:tc>
      </w:tr>
      <w:tr w:rsidR="00AF34E8" w:rsidRPr="00C7707C" w14:paraId="47D823E2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54B33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6C186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FFB16" w14:textId="3FA9A83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38.10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D0F444" w14:textId="7D4287F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8379C69" w14:textId="28252C1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20D6B3F" w14:textId="463E39B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2.25 </w:t>
            </w:r>
          </w:p>
        </w:tc>
      </w:tr>
      <w:tr w:rsidR="00AF34E8" w:rsidRPr="00C7707C" w14:paraId="44DC57F5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E5605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AD5E7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0CEC6B" w14:textId="393D4C0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43.54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688B3E" w14:textId="18C0380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3B28325" w14:textId="517BE27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23.00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FC35D3A" w14:textId="391B9D2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2.27 </w:t>
            </w:r>
          </w:p>
        </w:tc>
      </w:tr>
      <w:tr w:rsidR="00AF34E8" w:rsidRPr="00C7707C" w14:paraId="5CB76327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271C5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B76C9E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CD21A" w14:textId="4726593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51.98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EA9C66" w14:textId="4652C8D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23.00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7EE620" w14:textId="6C0356B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8.50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B72586F" w14:textId="1889B77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2.49 </w:t>
            </w:r>
          </w:p>
        </w:tc>
      </w:tr>
      <w:tr w:rsidR="00AF34E8" w:rsidRPr="00C7707C" w14:paraId="5D70511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63BE4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7DEA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63265" w14:textId="3C2C92D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54.87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D27C6C" w14:textId="38B47F7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FC19B8" w14:textId="4F77C79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EB4E98B" w14:textId="0349F71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4.07 </w:t>
            </w:r>
          </w:p>
        </w:tc>
      </w:tr>
      <w:tr w:rsidR="00AF34E8" w:rsidRPr="00C7707C" w14:paraId="086880B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E39FC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7610A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AA632" w14:textId="2ED368E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50.86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046C6D" w14:textId="0A39DEC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6C08702" w14:textId="61B05E6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6E7DF27" w14:textId="2DE799C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3.61 </w:t>
            </w:r>
          </w:p>
        </w:tc>
      </w:tr>
      <w:tr w:rsidR="00AF34E8" w:rsidRPr="00C7707C" w14:paraId="4847B658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1E878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4121E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DC52A" w14:textId="7727438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40.61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B9186D" w14:textId="1EB50BB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2EAE02C" w14:textId="0FB9F44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AF8DD1E" w14:textId="0D372B1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1.69 </w:t>
            </w:r>
          </w:p>
        </w:tc>
      </w:tr>
      <w:tr w:rsidR="00AF34E8" w:rsidRPr="00C7707C" w14:paraId="2234575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2B1DC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21D33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0340D" w14:textId="665E8FE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46.62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35D4A0" w14:textId="10D8D40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72AAA7D" w14:textId="7E489BA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55F4059" w14:textId="2D4947E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2.55 </w:t>
            </w:r>
          </w:p>
        </w:tc>
      </w:tr>
      <w:tr w:rsidR="00AF34E8" w:rsidRPr="00C7707C" w14:paraId="095AFBD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08A47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9A319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6E1958" w14:textId="4B4FCF4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F79BB5" w14:textId="1B1D068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11D496B" w14:textId="57DED2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605D8CC" w14:textId="0CB9F88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3.61 </w:t>
            </w:r>
          </w:p>
        </w:tc>
      </w:tr>
      <w:tr w:rsidR="00AF34E8" w:rsidRPr="00C7707C" w14:paraId="5060C57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7CC0B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F9591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B7477" w14:textId="75A28D5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56.91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D332BB" w14:textId="2020B47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24DF3AB" w14:textId="735C1A2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297B0A7" w14:textId="43495C5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3.20 </w:t>
            </w:r>
          </w:p>
        </w:tc>
      </w:tr>
      <w:tr w:rsidR="00AF34E8" w:rsidRPr="00C7707C" w14:paraId="613E8425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854FE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lastRenderedPageBreak/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576F0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AD056" w14:textId="69E91DD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C00A1D" w14:textId="2474564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D50AE3C" w14:textId="1DEEA00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B13CA24" w14:textId="652B31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6D94D9D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05AB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848E5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6AA54" w14:textId="34A367A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39.92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D9267D" w14:textId="32AE431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CA673E2" w14:textId="28C8813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CE4B8DC" w14:textId="2A52B02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2.25 </w:t>
            </w:r>
          </w:p>
        </w:tc>
      </w:tr>
      <w:tr w:rsidR="00AF34E8" w:rsidRPr="00C7707C" w14:paraId="724BE239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76DC9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F83BB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85059" w14:textId="0734DE6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45.35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5BC57" w14:textId="20426E2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170628" w14:textId="6D63274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27B612E" w14:textId="5C85129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3.61 </w:t>
            </w:r>
          </w:p>
        </w:tc>
      </w:tr>
      <w:tr w:rsidR="00AF34E8" w:rsidRPr="00C7707C" w14:paraId="4CEA5977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328D9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6F588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468D3" w14:textId="18BBA22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12328" w14:textId="1038FF8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FEE9122" w14:textId="0520E93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A69D3A" w14:textId="1EBD999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1.30 </w:t>
            </w:r>
          </w:p>
        </w:tc>
      </w:tr>
      <w:tr w:rsidR="00AF34E8" w:rsidRPr="00C7707C" w14:paraId="3B92434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77083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82281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9414A" w14:textId="0E2BE9F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7452EF" w14:textId="16AEFAD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A9E97CE" w14:textId="40F5899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27.00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157422A" w14:textId="78F436A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3.19 </w:t>
            </w:r>
          </w:p>
        </w:tc>
      </w:tr>
      <w:tr w:rsidR="00AF34E8" w:rsidRPr="00C7707C" w14:paraId="28A6A7D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2C357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0AF56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684F6" w14:textId="3B0A65C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35D97B" w14:textId="1936880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23.60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9E51283" w14:textId="4B2571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F57716A" w14:textId="2800AD7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1.72 </w:t>
            </w:r>
          </w:p>
        </w:tc>
      </w:tr>
      <w:tr w:rsidR="00AF34E8" w:rsidRPr="00C7707C" w14:paraId="135AF1A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C8246D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E373A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7A7B4" w14:textId="18299AA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53.73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90E539" w14:textId="5678B52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5B67CE5" w14:textId="3BA7A05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CE4749F" w14:textId="044988D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2.48 </w:t>
            </w:r>
          </w:p>
        </w:tc>
      </w:tr>
      <w:tr w:rsidR="00AF34E8" w:rsidRPr="00C7707C" w14:paraId="32393309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F61B5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83B9D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E2449" w14:textId="3B2E6DB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49.91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A1CBE7" w14:textId="3F69A1E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618254E" w14:textId="3153092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19.70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DAE4927" w14:textId="3EDA2D9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2.52 </w:t>
            </w:r>
          </w:p>
        </w:tc>
      </w:tr>
      <w:tr w:rsidR="00AF34E8" w:rsidRPr="00C7707C" w14:paraId="3EE05355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67C04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474B3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E43E5" w14:textId="294CB15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41.66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E97FD1" w14:textId="0A242B7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0D93F41" w14:textId="518B7E7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0CC0B74" w14:textId="3F504FE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3EBCE36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EE9B6D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17996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54C67" w14:textId="005628F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53.67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AFD3F7" w14:textId="6140360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963AD07" w14:textId="230F8A6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8.30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44679D7" w14:textId="18C6D1D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2.93 </w:t>
            </w:r>
          </w:p>
        </w:tc>
      </w:tr>
      <w:tr w:rsidR="00AF34E8" w:rsidRPr="00C7707C" w14:paraId="47B623F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6DC0E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8D9AB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4EE4B" w14:textId="318AD73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53.61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DFA348" w14:textId="2A2DA05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87DCDE" w14:textId="4889227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68F6F86" w14:textId="3823992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64FC3D7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8FCFF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29366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7FB4F" w14:textId="7C07099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46.26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3D0FBC" w14:textId="252AF7C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6919529" w14:textId="30D8B0F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9448702" w14:textId="3C2E724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191C8A4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CF64C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5A495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C4BAD" w14:textId="7C64A82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45.58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DE25F" w14:textId="53BD098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EF207F7" w14:textId="6A8F74B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72FA012" w14:textId="5E3D42E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0C46BF7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F1F1C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D44DC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8D562" w14:textId="06CFF90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38B04F" w14:textId="52535E8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D08797" w14:textId="13F14B9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925DAC7" w14:textId="2C0AF21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0E57B58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12CE4E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56E24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3FF55" w14:textId="2A4631F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47.48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D3C4C0" w14:textId="5E5CF78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22FD2B0" w14:textId="20699B3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12.70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04B931E" w14:textId="2EDB67A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3.15 </w:t>
            </w:r>
          </w:p>
        </w:tc>
      </w:tr>
      <w:tr w:rsidR="00AF34E8" w:rsidRPr="00C7707C" w14:paraId="2CDE5DB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5DC98E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E3602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C06B7" w14:textId="665161B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48.69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89B7B3" w14:textId="0B0404C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593CB3" w14:textId="7467AC0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A2FF532" w14:textId="585779F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078CA6A3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BE64E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313AC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87D65" w14:textId="6EC0712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56.84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698E09" w14:textId="7375C87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97AD314" w14:textId="257C6B9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B6AB41E" w14:textId="0A83FB5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4.02 </w:t>
            </w:r>
          </w:p>
        </w:tc>
      </w:tr>
      <w:tr w:rsidR="00AF34E8" w:rsidRPr="00C7707C" w14:paraId="123161E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E1767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98B408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7277B" w14:textId="0BAA656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33.38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E06295" w14:textId="3118578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7329937" w14:textId="6244923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DC964EB" w14:textId="3E499D9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1.80 </w:t>
            </w:r>
          </w:p>
        </w:tc>
      </w:tr>
      <w:tr w:rsidR="00AF34E8" w:rsidRPr="00C7707C" w14:paraId="2B37A39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861FF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385AF1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A9CBC" w14:textId="1A3CD82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42.50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8AD01E" w14:textId="348EF6A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5EC3BA" w14:textId="44EF545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25FAB34" w14:textId="0786E21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2.47 </w:t>
            </w:r>
          </w:p>
        </w:tc>
      </w:tr>
      <w:tr w:rsidR="00AF34E8" w:rsidRPr="00C7707C" w14:paraId="73028FC7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8B861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A3ED9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DF3790" w14:textId="70EF713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34.35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98C82" w14:textId="4970FA8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8905988" w14:textId="5D62DD6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7961078" w14:textId="6140D8B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1.80 </w:t>
            </w:r>
          </w:p>
        </w:tc>
      </w:tr>
      <w:tr w:rsidR="00AF34E8" w:rsidRPr="00C7707C" w14:paraId="3E75305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52AA5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25ED9B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28409" w14:textId="71D56E1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996915" w14:textId="62F629A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8612AB1" w14:textId="5886107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31.20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536B2C7" w14:textId="69F8813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4.68 </w:t>
            </w:r>
          </w:p>
        </w:tc>
      </w:tr>
      <w:tr w:rsidR="00AF34E8" w:rsidRPr="00C7707C" w14:paraId="23EAF9E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0CD693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49CEA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A9412" w14:textId="7164A26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41.53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05F1A2" w14:textId="2E7FDC2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213C3B9" w14:textId="683CEC8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D0F6D91" w14:textId="763C42C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357AB4B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8816BB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0EBED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C637A" w14:textId="0A40D36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FFF5AB" w14:textId="5A79F6E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5808FB7" w14:textId="487DDA4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4149A92" w14:textId="7E894E8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724B5CE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74D7D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088D50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62494A" w14:textId="56C6BC7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55.52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C2B9FC" w14:textId="096B87F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B65C696" w14:textId="5D8CBAD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EE5D5E4" w14:textId="260576A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0911412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37D1E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7D3A0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70816" w14:textId="0DBD5CC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49.60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9C6476" w14:textId="480DFE4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3C6EB3D" w14:textId="2779191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8CA043C" w14:textId="60C6E34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4.32 </w:t>
            </w:r>
          </w:p>
        </w:tc>
      </w:tr>
      <w:tr w:rsidR="00AF34E8" w:rsidRPr="00C7707C" w14:paraId="2B77B4E8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5FD0FF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5B5E2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383179" w14:textId="03E864C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0E81E6" w14:textId="62D8FB2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F9A15D0" w14:textId="754AF1A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7ED08CF" w14:textId="327B906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2.47 </w:t>
            </w:r>
          </w:p>
        </w:tc>
      </w:tr>
      <w:tr w:rsidR="00AF34E8" w:rsidRPr="00C7707C" w14:paraId="2B6498A8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63FB9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B81C2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E1DBA" w14:textId="6E4D9BA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50.54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8B51E7" w14:textId="2937944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2D1F2D8" w14:textId="46E5E4B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D359367" w14:textId="4A57A50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4A1EC16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412E6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9D5F2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78D05" w14:textId="0B8168D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0B4693" w14:textId="1DBB41C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F9F6E09" w14:textId="6FBF525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31.20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A60AECC" w14:textId="1CBFA22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4.68 </w:t>
            </w:r>
          </w:p>
        </w:tc>
      </w:tr>
      <w:tr w:rsidR="00AF34E8" w:rsidRPr="00C7707C" w14:paraId="504C2249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EF02A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44D5B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8D281" w14:textId="4AF383C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47.42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961BC1" w14:textId="65DB267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22.00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1B369B9" w14:textId="56F5655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129165F" w14:textId="130EAA4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3.81 </w:t>
            </w:r>
          </w:p>
        </w:tc>
      </w:tr>
      <w:tr w:rsidR="00AF34E8" w:rsidRPr="00C7707C" w14:paraId="0DC3895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3CC3A6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E8C91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6A0F7" w14:textId="19B8DF3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D6584A" w14:textId="4336E6A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40604AB" w14:textId="3472C8A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13.10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2C72AD8" w14:textId="157F339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2.74 </w:t>
            </w:r>
          </w:p>
        </w:tc>
      </w:tr>
      <w:tr w:rsidR="00AF34E8" w:rsidRPr="00C7707C" w14:paraId="5C68BE5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79C06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D60BE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44FE6" w14:textId="14E3DEE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48.22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22BC56" w14:textId="76D8E14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9A00901" w14:textId="5E793B5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26B60AE" w14:textId="3B6C3A8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4.02 </w:t>
            </w:r>
          </w:p>
        </w:tc>
      </w:tr>
      <w:tr w:rsidR="00AF34E8" w:rsidRPr="00C7707C" w14:paraId="4762632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5BD6B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4A128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4FD1D" w14:textId="5855123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52.89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821C61" w14:textId="6735403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087803F" w14:textId="65B7A84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110AA4F" w14:textId="0F2225F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2.47 </w:t>
            </w:r>
          </w:p>
        </w:tc>
      </w:tr>
      <w:tr w:rsidR="00AF34E8" w:rsidRPr="00C7707C" w14:paraId="5A8EFD2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83A45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4391A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70EBA" w14:textId="2C09B34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85C2F2" w14:textId="0E933B6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21.70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B947810" w14:textId="5D7661E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39D7499" w14:textId="1156F4F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2.34 </w:t>
            </w:r>
          </w:p>
        </w:tc>
      </w:tr>
      <w:tr w:rsidR="00AF34E8" w:rsidRPr="00C7707C" w14:paraId="54906FB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A93A14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C9E28C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8E74C3" w14:textId="5F4A138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50.27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A328D1" w14:textId="6424754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61AA79" w14:textId="4E7C0DB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16.90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221C507" w14:textId="1A66AF1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1.56 </w:t>
            </w:r>
          </w:p>
        </w:tc>
      </w:tr>
      <w:tr w:rsidR="00AF34E8" w:rsidRPr="00C7707C" w14:paraId="05A850A9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41B897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7571F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22BD6" w14:textId="05C3B63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A98A03" w14:textId="45C3787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18.90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F2094FE" w14:textId="017904B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858E724" w14:textId="0D41882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1.83 </w:t>
            </w:r>
          </w:p>
        </w:tc>
      </w:tr>
      <w:tr w:rsidR="00AF34E8" w:rsidRPr="00C7707C" w14:paraId="58025DC1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2B0B2F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F58CED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49E06" w14:textId="4803EDF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32.01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155610" w14:textId="04287E4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59389F0" w14:textId="414C7CD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C07F301" w14:textId="0D27A9A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1.80 </w:t>
            </w:r>
          </w:p>
        </w:tc>
      </w:tr>
      <w:tr w:rsidR="00AF34E8" w:rsidRPr="00C7707C" w14:paraId="3A9C9C2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3A0A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C659CA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F8CCC" w14:textId="0891707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53.14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E66EA3" w14:textId="32E2D17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82F351D" w14:textId="7EF8908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27.00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3BD2761" w14:textId="7449375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3.19 </w:t>
            </w:r>
          </w:p>
        </w:tc>
      </w:tr>
      <w:tr w:rsidR="00AF34E8" w:rsidRPr="00C7707C" w14:paraId="1DC05714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1FCEB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4981E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08F201" w14:textId="3F51F4E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60.00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4274C" w14:textId="4B751E4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19.60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4948826" w14:textId="637E2A9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6.50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91B7766" w14:textId="6248C20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2.29 </w:t>
            </w:r>
          </w:p>
        </w:tc>
      </w:tr>
      <w:tr w:rsidR="00AF34E8" w:rsidRPr="00C7707C" w14:paraId="4380E30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D957A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B03B2A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876C6" w14:textId="6FE490A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54.45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40194E" w14:textId="1068A70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16.50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A1795F5" w14:textId="60A01B6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9.60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56AF68B" w14:textId="16E1664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2.55 </w:t>
            </w:r>
          </w:p>
        </w:tc>
      </w:tr>
      <w:tr w:rsidR="00AF34E8" w:rsidRPr="00C7707C" w14:paraId="78D269B9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293382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DED0A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7098F" w14:textId="1C4A269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52.75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3D872D" w14:textId="3EDBE19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477878A" w14:textId="07BF0B0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32.50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39150B9" w14:textId="67D8FF2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2.42 </w:t>
            </w:r>
          </w:p>
        </w:tc>
      </w:tr>
      <w:tr w:rsidR="00AF34E8" w:rsidRPr="00C7707C" w14:paraId="3624CB23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2ED7F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1FFF0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6FF96" w14:textId="304946B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55.43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817E3" w14:textId="580D566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BB955A1" w14:textId="3276395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5CF20A9" w14:textId="37C709C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4.62 </w:t>
            </w:r>
          </w:p>
        </w:tc>
      </w:tr>
      <w:tr w:rsidR="00AF34E8" w:rsidRPr="00C7707C" w14:paraId="768DB06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91CC1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4F680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75818" w14:textId="52FB04D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54.49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BEB42C" w14:textId="3314219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612CEC7" w14:textId="4F26E15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8.30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67BCDAA" w14:textId="65CBC68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2.93 </w:t>
            </w:r>
          </w:p>
        </w:tc>
      </w:tr>
      <w:tr w:rsidR="00AF34E8" w:rsidRPr="00C7707C" w14:paraId="69B8359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B60BE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lastRenderedPageBreak/>
              <w:t>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F29F4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4B616" w14:textId="30EF84F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58.36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47163B" w14:textId="28E58AE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25.10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42CC7D9" w14:textId="10A7F3A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C79DA4A" w14:textId="50D6C53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3.14 </w:t>
            </w:r>
          </w:p>
        </w:tc>
      </w:tr>
      <w:tr w:rsidR="00AF34E8" w:rsidRPr="00C7707C" w14:paraId="1CD1060A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ED445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B64817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6CE34" w14:textId="3D54FFD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57.99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5CAA11" w14:textId="19FDC81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1F52625" w14:textId="796F94F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012659D" w14:textId="2F4192B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4.02 </w:t>
            </w:r>
          </w:p>
        </w:tc>
      </w:tr>
      <w:tr w:rsidR="00AF34E8" w:rsidRPr="00C7707C" w14:paraId="72D2B45C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9E1647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D89B0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014EF" w14:textId="01F0E96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3275FA" w14:textId="01059D9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12.80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9E4E25F" w14:textId="1ED527F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9.80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1C30CE6" w14:textId="77F66A0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2.27 </w:t>
            </w:r>
          </w:p>
        </w:tc>
      </w:tr>
      <w:tr w:rsidR="00AF34E8" w:rsidRPr="00C7707C" w14:paraId="62C903F0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85E215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31BA1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C894E" w14:textId="78F65BE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55.12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1DB05C1" w14:textId="69C731D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21.50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A7880A0" w14:textId="099FFAF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12.50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4BD71F1" w14:textId="4D58FA2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3.14 </w:t>
            </w:r>
          </w:p>
        </w:tc>
      </w:tr>
      <w:tr w:rsidR="00AF34E8" w:rsidRPr="00C7707C" w14:paraId="52994DF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902C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DC580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A9057" w14:textId="666594E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47.31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46A3E3" w14:textId="51D1D35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70A08DE" w14:textId="3227A18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8.30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D2948A" w14:textId="37A9C60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2.93 </w:t>
            </w:r>
          </w:p>
        </w:tc>
      </w:tr>
      <w:tr w:rsidR="00AF34E8" w:rsidRPr="00C7707C" w14:paraId="7DE33221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51FDA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7C336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DB4F0" w14:textId="5AEB870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41.72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934FF" w14:textId="49649EE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18.40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A1307BC" w14:textId="3EBE87D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31.20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FB5D617" w14:textId="26D9FDE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3.28 </w:t>
            </w:r>
          </w:p>
        </w:tc>
      </w:tr>
      <w:tr w:rsidR="00AF34E8" w:rsidRPr="00C7707C" w14:paraId="79918598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0070CE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86EFED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F5A86" w14:textId="1CB0CB8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55.66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07A60" w14:textId="00DB4E3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8A3649B" w14:textId="7E547B8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02AEB4C" w14:textId="5F0B052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2.54 </w:t>
            </w:r>
          </w:p>
        </w:tc>
      </w:tr>
      <w:tr w:rsidR="00AF34E8" w:rsidRPr="00C7707C" w14:paraId="6E5579ED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EBF00E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92219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F73DF" w14:textId="687EDEB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49.23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AED936" w14:textId="7CB2539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8CFA7BD" w14:textId="1495E8B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18.70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B7E10C0" w14:textId="24EC0A1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2.53 </w:t>
            </w:r>
          </w:p>
        </w:tc>
      </w:tr>
      <w:tr w:rsidR="00AF34E8" w:rsidRPr="00C7707C" w14:paraId="0E3CAFD3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3373A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E9BA5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E9D89" w14:textId="386D491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55.69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2938E2" w14:textId="4BF78F0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3783350" w14:textId="338BDE2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6971CE8" w14:textId="6FD2AF5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4.02 </w:t>
            </w:r>
          </w:p>
        </w:tc>
      </w:tr>
      <w:tr w:rsidR="00AF34E8" w:rsidRPr="00C7707C" w14:paraId="536E9565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31E65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5DF29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06F09" w14:textId="5B2A108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46.81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E1B8B" w14:textId="769D909F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8A37F0E" w14:textId="7CD40C9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17.50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0712F2" w14:textId="66D899B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2.54 </w:t>
            </w:r>
          </w:p>
        </w:tc>
      </w:tr>
      <w:tr w:rsidR="00AF34E8" w:rsidRPr="00C7707C" w14:paraId="26CADDA6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66287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2B693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F88B2" w14:textId="62434D9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51D67A" w14:textId="52FED71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09DBE24" w14:textId="2D8E9FA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10.60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4D76859" w14:textId="398FC43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1.49 </w:t>
            </w:r>
          </w:p>
        </w:tc>
      </w:tr>
      <w:tr w:rsidR="00AF34E8" w:rsidRPr="00C7707C" w14:paraId="0893D040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FA5EF7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BDF762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38CAE" w14:textId="73CBC9A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0380DD" w14:textId="077AA0B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21.00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B734DDE" w14:textId="341C6EC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2386E1DE" w14:textId="49AEA08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3.05 </w:t>
            </w:r>
          </w:p>
        </w:tc>
      </w:tr>
      <w:tr w:rsidR="00AF34E8" w:rsidRPr="00C7707C" w14:paraId="6FC4B10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A8EF7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F81F6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A2EA0" w14:textId="6CD8FA5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50.13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8BFC2" w14:textId="13420DB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A617049" w14:textId="26860CEB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13.10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6F7E97A" w14:textId="70E0002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2.75 </w:t>
            </w:r>
          </w:p>
        </w:tc>
      </w:tr>
      <w:tr w:rsidR="00AF34E8" w:rsidRPr="00C7707C" w14:paraId="78EE3AA3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C947B7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D12B6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A9B76" w14:textId="0A5656A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48.14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1DA8C4" w14:textId="0685B62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4DE0350E" w14:textId="445B2E4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12.60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EBDF860" w14:textId="616D216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2.59 </w:t>
            </w:r>
          </w:p>
        </w:tc>
      </w:tr>
      <w:tr w:rsidR="00AF34E8" w:rsidRPr="00C7707C" w14:paraId="38AEDC8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4C6F2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5139C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1945A" w14:textId="1D41C93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52.96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2E7362" w14:textId="3316F31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40D771B" w14:textId="2400C87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16.40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6E832853" w14:textId="020C8B2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2.67 </w:t>
            </w:r>
          </w:p>
        </w:tc>
      </w:tr>
      <w:tr w:rsidR="00AF34E8" w:rsidRPr="00C7707C" w14:paraId="6C67431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501CB6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6A45E3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7F226" w14:textId="7CE7E35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58.63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61BEF6" w14:textId="3EEEB80A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18.20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AE7BFE8" w14:textId="05D83BF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27.00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DEF9D02" w14:textId="449D51E2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3.19 </w:t>
            </w:r>
          </w:p>
        </w:tc>
      </w:tr>
      <w:tr w:rsidR="00AF34E8" w:rsidRPr="00C7707C" w14:paraId="0251579F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086DD98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EFE842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E1639" w14:textId="76EF254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EE0119" w14:textId="013ED035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20.70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DAD1CF5" w14:textId="1232493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14.20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4281A2DA" w14:textId="5E687A6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2.58 </w:t>
            </w:r>
          </w:p>
        </w:tc>
      </w:tr>
      <w:tr w:rsidR="00AF34E8" w:rsidRPr="00C7707C" w14:paraId="45565FB0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59B1AC0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5DDCC5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B31B1" w14:textId="055A2F8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B637D1" w14:textId="0DDE84B8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24.30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788324E" w14:textId="5C000610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15.40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9935CA8" w14:textId="15B98A19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3.08 </w:t>
            </w:r>
          </w:p>
        </w:tc>
      </w:tr>
      <w:tr w:rsidR="00AF34E8" w:rsidRPr="00C7707C" w14:paraId="463113B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A1C7CB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27A7CF4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87E0D" w14:textId="54043FDD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27.78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0F2967" w14:textId="1BDA9B5C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19.70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BB4487B" w14:textId="6D823114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18.20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F9159DC" w14:textId="62D5E9C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3.33 </w:t>
            </w:r>
          </w:p>
        </w:tc>
      </w:tr>
      <w:tr w:rsidR="00AF34E8" w:rsidRPr="00C7707C" w14:paraId="1AD33D3E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CEB95C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A9E2C1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CC1E7" w14:textId="6AD4509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67A95E" w14:textId="49FE4B9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17.00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ED979ED" w14:textId="76E07857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8.30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D4F0082" w14:textId="0D7A82F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2.93 </w:t>
            </w:r>
          </w:p>
        </w:tc>
      </w:tr>
      <w:tr w:rsidR="00AF34E8" w:rsidRPr="00C7707C" w14:paraId="6E5FC1DB" w14:textId="77777777" w:rsidTr="00CB245D">
        <w:trPr>
          <w:trHeight w:val="113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E127F9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C75AFE" w14:textId="77777777" w:rsidR="00AF34E8" w:rsidRPr="00E64B69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proofErr w:type="gramStart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酱</w:t>
            </w:r>
            <w:proofErr w:type="gramEnd"/>
            <w:r w:rsidRPr="00E64B69">
              <w:rPr>
                <w:rFonts w:ascii="宋体" w:hAnsi="宋体" w:hint="eastAsia"/>
                <w:color w:val="auto"/>
                <w:kern w:val="0"/>
                <w:sz w:val="21"/>
                <w:szCs w:val="21"/>
              </w:rPr>
              <w:t>卤素肉样品</w:t>
            </w:r>
            <w:r w:rsidRPr="00E64B69">
              <w:rPr>
                <w:rFonts w:eastAsia="等线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A8C74" w14:textId="38E78EB1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54.17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01157F" w14:textId="04ECC1D3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12.80 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9A275CA" w14:textId="65AE0C76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9.80 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443F6CB" w14:textId="4D0BC6AE" w:rsidR="00AF34E8" w:rsidRPr="00CB245D" w:rsidRDefault="00AF34E8" w:rsidP="00AF34E8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 w:rsidRPr="00CB245D">
              <w:rPr>
                <w:rFonts w:eastAsia="等线"/>
                <w:color w:val="auto"/>
                <w:sz w:val="21"/>
                <w:szCs w:val="21"/>
              </w:rPr>
              <w:t xml:space="preserve">2.27 </w:t>
            </w:r>
          </w:p>
        </w:tc>
      </w:tr>
    </w:tbl>
    <w:p w14:paraId="33F20C5D" w14:textId="77777777" w:rsidR="00931570" w:rsidRPr="00837240" w:rsidRDefault="00931570" w:rsidP="006929C3">
      <w:pPr>
        <w:ind w:firstLineChars="0" w:firstLine="0"/>
        <w:jc w:val="center"/>
        <w:rPr>
          <w:b/>
          <w:sz w:val="24"/>
          <w:szCs w:val="24"/>
        </w:rPr>
      </w:pPr>
    </w:p>
    <w:sectPr w:rsidR="00931570" w:rsidRPr="00837240">
      <w:pgSz w:w="11906" w:h="16838"/>
      <w:pgMar w:top="1440" w:right="1406" w:bottom="1440" w:left="1463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41EF3" w14:textId="77777777" w:rsidR="00BC193B" w:rsidRDefault="00BC193B" w:rsidP="00483905">
      <w:r>
        <w:separator/>
      </w:r>
    </w:p>
  </w:endnote>
  <w:endnote w:type="continuationSeparator" w:id="0">
    <w:p w14:paraId="2BE69487" w14:textId="77777777" w:rsidR="00BC193B" w:rsidRDefault="00BC193B" w:rsidP="0048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0A5B4" w14:textId="77777777" w:rsidR="00AF34E8" w:rsidRDefault="00AF34E8" w:rsidP="00483905">
    <w:pPr>
      <w:pStyle w:val="ad"/>
      <w:ind w:firstLine="360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02F1E0B5" w14:textId="77777777" w:rsidR="00AF34E8" w:rsidRDefault="00AF34E8" w:rsidP="00483905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3C85" w14:textId="6356FD4E" w:rsidR="00AF34E8" w:rsidRDefault="00AF34E8" w:rsidP="00483905">
    <w:pPr>
      <w:pStyle w:val="ad"/>
      <w:ind w:firstLine="360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CD29B7">
      <w:rPr>
        <w:rStyle w:val="af0"/>
        <w:noProof/>
      </w:rPr>
      <w:t>7</w:t>
    </w:r>
    <w:r>
      <w:fldChar w:fldCharType="end"/>
    </w:r>
  </w:p>
  <w:p w14:paraId="1A62B6B3" w14:textId="77777777" w:rsidR="00AF34E8" w:rsidRDefault="00AF34E8" w:rsidP="00483905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B18B2" w14:textId="77777777" w:rsidR="00AF34E8" w:rsidRDefault="00AF34E8" w:rsidP="00483905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68137" w14:textId="77777777" w:rsidR="00BC193B" w:rsidRDefault="00BC193B" w:rsidP="00483905">
      <w:r>
        <w:separator/>
      </w:r>
    </w:p>
  </w:footnote>
  <w:footnote w:type="continuationSeparator" w:id="0">
    <w:p w14:paraId="63366404" w14:textId="77777777" w:rsidR="00BC193B" w:rsidRDefault="00BC193B" w:rsidP="0048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80981" w14:textId="77777777" w:rsidR="00AF34E8" w:rsidRDefault="00AF34E8" w:rsidP="00483905">
    <w:pPr>
      <w:pStyle w:val="a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8B360" w14:textId="77777777" w:rsidR="00AF34E8" w:rsidRDefault="00AF34E8" w:rsidP="00483905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2BFA4" w14:textId="77777777" w:rsidR="00AF34E8" w:rsidRDefault="00AF34E8" w:rsidP="00483905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971EA7"/>
    <w:multiLevelType w:val="singleLevel"/>
    <w:tmpl w:val="B3971EA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C2E7ECC"/>
    <w:multiLevelType w:val="multilevel"/>
    <w:tmpl w:val="3C2E7EC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C2F166B"/>
    <w:multiLevelType w:val="multilevel"/>
    <w:tmpl w:val="3C2F166B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D6790F"/>
    <w:multiLevelType w:val="multilevel"/>
    <w:tmpl w:val="C6FC26A0"/>
    <w:lvl w:ilvl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  <w:b/>
        <w:sz w:val="28"/>
        <w:szCs w:val="28"/>
        <w:lang w:val="en-US"/>
      </w:rPr>
    </w:lvl>
    <w:lvl w:ilvl="1">
      <w:start w:val="1"/>
      <w:numFmt w:val="decimal"/>
      <w:pStyle w:val="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4"/>
      <w:suff w:val="space"/>
      <w:lvlText w:val="%2.%3"/>
      <w:lvlJc w:val="righ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5"/>
      <w:suff w:val="space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0" w:firstLine="0"/>
      </w:pPr>
      <w:rPr>
        <w:rFonts w:hint="eastAsia"/>
      </w:rPr>
    </w:lvl>
  </w:abstractNum>
  <w:abstractNum w:abstractNumId="5">
    <w:nsid w:val="48FA707D"/>
    <w:multiLevelType w:val="hybridMultilevel"/>
    <w:tmpl w:val="ECECC46E"/>
    <w:lvl w:ilvl="0" w:tplc="141E340A">
      <w:start w:val="1"/>
      <w:numFmt w:val="decimal"/>
      <w:suff w:val="space"/>
      <w:lvlText w:val="%1）"/>
      <w:lvlJc w:val="left"/>
      <w:pPr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38CEBE9"/>
    <w:multiLevelType w:val="singleLevel"/>
    <w:tmpl w:val="538CEBE9"/>
    <w:lvl w:ilvl="0">
      <w:start w:val="1"/>
      <w:numFmt w:val="decimal"/>
      <w:suff w:val="nothing"/>
      <w:lvlText w:val="%1、"/>
      <w:lvlJc w:val="left"/>
    </w:lvl>
  </w:abstractNum>
  <w:abstractNum w:abstractNumId="7">
    <w:nsid w:val="5C1008F3"/>
    <w:multiLevelType w:val="multilevel"/>
    <w:tmpl w:val="5C1008F3"/>
    <w:lvl w:ilvl="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57D3FBC"/>
    <w:multiLevelType w:val="multilevel"/>
    <w:tmpl w:val="657D3FBC"/>
    <w:lvl w:ilvl="0">
      <w:start w:val="1"/>
      <w:numFmt w:val="upperLetter"/>
      <w:pStyle w:val="a3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0">
    <w:nsid w:val="6D6C07CD"/>
    <w:multiLevelType w:val="multilevel"/>
    <w:tmpl w:val="6D6C07CD"/>
    <w:lvl w:ilvl="0">
      <w:start w:val="1"/>
      <w:numFmt w:val="lowerLetter"/>
      <w:pStyle w:val="a7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8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1">
    <w:nsid w:val="775E2EB0"/>
    <w:multiLevelType w:val="multilevel"/>
    <w:tmpl w:val="9774A3C2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  <w:num w:numId="14">
    <w:abstractNumId w:val="4"/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2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9B"/>
    <w:rsid w:val="00002B53"/>
    <w:rsid w:val="00004D83"/>
    <w:rsid w:val="00010DB6"/>
    <w:rsid w:val="00015713"/>
    <w:rsid w:val="000213D3"/>
    <w:rsid w:val="000249FD"/>
    <w:rsid w:val="00024F3D"/>
    <w:rsid w:val="00043810"/>
    <w:rsid w:val="00043905"/>
    <w:rsid w:val="00045BB3"/>
    <w:rsid w:val="000478FA"/>
    <w:rsid w:val="00050A4E"/>
    <w:rsid w:val="0005190C"/>
    <w:rsid w:val="00053EAF"/>
    <w:rsid w:val="00066708"/>
    <w:rsid w:val="00066A68"/>
    <w:rsid w:val="000837AF"/>
    <w:rsid w:val="000840A5"/>
    <w:rsid w:val="000851BC"/>
    <w:rsid w:val="000865A4"/>
    <w:rsid w:val="0009572D"/>
    <w:rsid w:val="00097B2E"/>
    <w:rsid w:val="000A03D2"/>
    <w:rsid w:val="000A113E"/>
    <w:rsid w:val="000A15E4"/>
    <w:rsid w:val="000A29F4"/>
    <w:rsid w:val="000A69A3"/>
    <w:rsid w:val="000B0415"/>
    <w:rsid w:val="000B4AF6"/>
    <w:rsid w:val="000B4B68"/>
    <w:rsid w:val="000B6118"/>
    <w:rsid w:val="000B7F64"/>
    <w:rsid w:val="000C3A13"/>
    <w:rsid w:val="000C4232"/>
    <w:rsid w:val="000C653C"/>
    <w:rsid w:val="000D5B89"/>
    <w:rsid w:val="000E4BBF"/>
    <w:rsid w:val="000E6AE2"/>
    <w:rsid w:val="000E7265"/>
    <w:rsid w:val="000F2976"/>
    <w:rsid w:val="00100CAA"/>
    <w:rsid w:val="00101311"/>
    <w:rsid w:val="00102E9D"/>
    <w:rsid w:val="00107810"/>
    <w:rsid w:val="00107BA3"/>
    <w:rsid w:val="00116BF8"/>
    <w:rsid w:val="00117331"/>
    <w:rsid w:val="001200E5"/>
    <w:rsid w:val="00122619"/>
    <w:rsid w:val="00124C9F"/>
    <w:rsid w:val="0013142F"/>
    <w:rsid w:val="001332F2"/>
    <w:rsid w:val="001356E5"/>
    <w:rsid w:val="0014113F"/>
    <w:rsid w:val="00141340"/>
    <w:rsid w:val="00141ED3"/>
    <w:rsid w:val="00142C6D"/>
    <w:rsid w:val="001435D8"/>
    <w:rsid w:val="001478D6"/>
    <w:rsid w:val="00147ED3"/>
    <w:rsid w:val="00150FE2"/>
    <w:rsid w:val="001523F0"/>
    <w:rsid w:val="00154B5F"/>
    <w:rsid w:val="00156475"/>
    <w:rsid w:val="00157FAA"/>
    <w:rsid w:val="00161864"/>
    <w:rsid w:val="00161C66"/>
    <w:rsid w:val="001633E2"/>
    <w:rsid w:val="00163D4A"/>
    <w:rsid w:val="00163E9A"/>
    <w:rsid w:val="001650A9"/>
    <w:rsid w:val="00165C13"/>
    <w:rsid w:val="00171D8E"/>
    <w:rsid w:val="00175799"/>
    <w:rsid w:val="001838E7"/>
    <w:rsid w:val="0018489C"/>
    <w:rsid w:val="00187351"/>
    <w:rsid w:val="001873EB"/>
    <w:rsid w:val="00195224"/>
    <w:rsid w:val="00197547"/>
    <w:rsid w:val="00197D2E"/>
    <w:rsid w:val="001A4F52"/>
    <w:rsid w:val="001A7761"/>
    <w:rsid w:val="001B022D"/>
    <w:rsid w:val="001B3C6E"/>
    <w:rsid w:val="001B3ED7"/>
    <w:rsid w:val="001B45B9"/>
    <w:rsid w:val="001B55F1"/>
    <w:rsid w:val="001B5F08"/>
    <w:rsid w:val="001C03AF"/>
    <w:rsid w:val="001C04F4"/>
    <w:rsid w:val="001C65C4"/>
    <w:rsid w:val="001C6D39"/>
    <w:rsid w:val="001C6DD8"/>
    <w:rsid w:val="001D0E39"/>
    <w:rsid w:val="001D2B46"/>
    <w:rsid w:val="001D6D77"/>
    <w:rsid w:val="001E0B22"/>
    <w:rsid w:val="001E453A"/>
    <w:rsid w:val="001E4FE0"/>
    <w:rsid w:val="001E5492"/>
    <w:rsid w:val="001F2182"/>
    <w:rsid w:val="001F496F"/>
    <w:rsid w:val="00201A23"/>
    <w:rsid w:val="00203793"/>
    <w:rsid w:val="00204BC3"/>
    <w:rsid w:val="002072FD"/>
    <w:rsid w:val="0021121E"/>
    <w:rsid w:val="002112BA"/>
    <w:rsid w:val="00220F75"/>
    <w:rsid w:val="00226101"/>
    <w:rsid w:val="0022793D"/>
    <w:rsid w:val="00232E42"/>
    <w:rsid w:val="00235EDA"/>
    <w:rsid w:val="00237206"/>
    <w:rsid w:val="00237A4D"/>
    <w:rsid w:val="002426F4"/>
    <w:rsid w:val="00242859"/>
    <w:rsid w:val="0024337A"/>
    <w:rsid w:val="00243B91"/>
    <w:rsid w:val="00244D51"/>
    <w:rsid w:val="00253221"/>
    <w:rsid w:val="00253269"/>
    <w:rsid w:val="0025547C"/>
    <w:rsid w:val="00260E0B"/>
    <w:rsid w:val="002621B8"/>
    <w:rsid w:val="002641D4"/>
    <w:rsid w:val="002671F5"/>
    <w:rsid w:val="00271EC8"/>
    <w:rsid w:val="00273644"/>
    <w:rsid w:val="00275C4D"/>
    <w:rsid w:val="0027655C"/>
    <w:rsid w:val="00276843"/>
    <w:rsid w:val="00276E69"/>
    <w:rsid w:val="00281116"/>
    <w:rsid w:val="00281392"/>
    <w:rsid w:val="002876DE"/>
    <w:rsid w:val="002902BB"/>
    <w:rsid w:val="00292996"/>
    <w:rsid w:val="002962B6"/>
    <w:rsid w:val="00296475"/>
    <w:rsid w:val="00297E87"/>
    <w:rsid w:val="002A1AC4"/>
    <w:rsid w:val="002A1BA0"/>
    <w:rsid w:val="002A23A4"/>
    <w:rsid w:val="002A3935"/>
    <w:rsid w:val="002A5AD9"/>
    <w:rsid w:val="002B13A4"/>
    <w:rsid w:val="002B2A55"/>
    <w:rsid w:val="002B693D"/>
    <w:rsid w:val="002B6E37"/>
    <w:rsid w:val="002B6EF7"/>
    <w:rsid w:val="002C0BFB"/>
    <w:rsid w:val="002C3FEE"/>
    <w:rsid w:val="002C5B45"/>
    <w:rsid w:val="002C7C5E"/>
    <w:rsid w:val="002D0883"/>
    <w:rsid w:val="002D3A35"/>
    <w:rsid w:val="002D4874"/>
    <w:rsid w:val="002D68EF"/>
    <w:rsid w:val="002D6E79"/>
    <w:rsid w:val="002E1F53"/>
    <w:rsid w:val="002E225B"/>
    <w:rsid w:val="002E4E30"/>
    <w:rsid w:val="002F3129"/>
    <w:rsid w:val="002F4FC2"/>
    <w:rsid w:val="0030195F"/>
    <w:rsid w:val="003034C7"/>
    <w:rsid w:val="00304786"/>
    <w:rsid w:val="00304914"/>
    <w:rsid w:val="003051BB"/>
    <w:rsid w:val="00305C4C"/>
    <w:rsid w:val="00306683"/>
    <w:rsid w:val="00306D5B"/>
    <w:rsid w:val="0031022E"/>
    <w:rsid w:val="00310A38"/>
    <w:rsid w:val="00312691"/>
    <w:rsid w:val="00314C83"/>
    <w:rsid w:val="003169C0"/>
    <w:rsid w:val="003263C5"/>
    <w:rsid w:val="003315B1"/>
    <w:rsid w:val="003354C7"/>
    <w:rsid w:val="003355C2"/>
    <w:rsid w:val="003378A5"/>
    <w:rsid w:val="00340FFC"/>
    <w:rsid w:val="003441F2"/>
    <w:rsid w:val="003500AF"/>
    <w:rsid w:val="00350A61"/>
    <w:rsid w:val="0035238E"/>
    <w:rsid w:val="00354ED6"/>
    <w:rsid w:val="003607A8"/>
    <w:rsid w:val="0036340C"/>
    <w:rsid w:val="0037104A"/>
    <w:rsid w:val="00371BBF"/>
    <w:rsid w:val="00372ED2"/>
    <w:rsid w:val="003814C2"/>
    <w:rsid w:val="003856BC"/>
    <w:rsid w:val="00387711"/>
    <w:rsid w:val="00394488"/>
    <w:rsid w:val="00396974"/>
    <w:rsid w:val="003A2FE1"/>
    <w:rsid w:val="003A6684"/>
    <w:rsid w:val="003B0A63"/>
    <w:rsid w:val="003B54E2"/>
    <w:rsid w:val="003B57F1"/>
    <w:rsid w:val="003C3519"/>
    <w:rsid w:val="003C5264"/>
    <w:rsid w:val="003C6BDE"/>
    <w:rsid w:val="003D21B7"/>
    <w:rsid w:val="003E02B4"/>
    <w:rsid w:val="003E03A2"/>
    <w:rsid w:val="003E13E2"/>
    <w:rsid w:val="003E196A"/>
    <w:rsid w:val="003E64C8"/>
    <w:rsid w:val="003E6BBA"/>
    <w:rsid w:val="003F1796"/>
    <w:rsid w:val="003F184A"/>
    <w:rsid w:val="003F2975"/>
    <w:rsid w:val="003F70F9"/>
    <w:rsid w:val="00400A31"/>
    <w:rsid w:val="00401316"/>
    <w:rsid w:val="004017E3"/>
    <w:rsid w:val="0040315D"/>
    <w:rsid w:val="0040576D"/>
    <w:rsid w:val="0040706C"/>
    <w:rsid w:val="00410B70"/>
    <w:rsid w:val="00411903"/>
    <w:rsid w:val="004131ED"/>
    <w:rsid w:val="004218A9"/>
    <w:rsid w:val="00422EC9"/>
    <w:rsid w:val="00431CD2"/>
    <w:rsid w:val="00431CFA"/>
    <w:rsid w:val="00432F04"/>
    <w:rsid w:val="00440303"/>
    <w:rsid w:val="0044733E"/>
    <w:rsid w:val="0045156D"/>
    <w:rsid w:val="00452834"/>
    <w:rsid w:val="0045308D"/>
    <w:rsid w:val="00453BC6"/>
    <w:rsid w:val="00454411"/>
    <w:rsid w:val="00463FF7"/>
    <w:rsid w:val="004646C6"/>
    <w:rsid w:val="004716A2"/>
    <w:rsid w:val="00472CD8"/>
    <w:rsid w:val="00473EDC"/>
    <w:rsid w:val="004757BF"/>
    <w:rsid w:val="00480519"/>
    <w:rsid w:val="0048141F"/>
    <w:rsid w:val="00483905"/>
    <w:rsid w:val="004909E7"/>
    <w:rsid w:val="00492D39"/>
    <w:rsid w:val="00492ED9"/>
    <w:rsid w:val="00494DA3"/>
    <w:rsid w:val="004A1334"/>
    <w:rsid w:val="004A46FB"/>
    <w:rsid w:val="004A55B0"/>
    <w:rsid w:val="004A7B00"/>
    <w:rsid w:val="004B150B"/>
    <w:rsid w:val="004B17D5"/>
    <w:rsid w:val="004B2FBC"/>
    <w:rsid w:val="004B6ADF"/>
    <w:rsid w:val="004B75C0"/>
    <w:rsid w:val="004B75E4"/>
    <w:rsid w:val="004C5614"/>
    <w:rsid w:val="004C70EA"/>
    <w:rsid w:val="004C7B9B"/>
    <w:rsid w:val="004D4054"/>
    <w:rsid w:val="004D5F2D"/>
    <w:rsid w:val="004E2834"/>
    <w:rsid w:val="004E40C6"/>
    <w:rsid w:val="004E6BB9"/>
    <w:rsid w:val="004E7709"/>
    <w:rsid w:val="004F0B96"/>
    <w:rsid w:val="005053E3"/>
    <w:rsid w:val="00522506"/>
    <w:rsid w:val="00525ADA"/>
    <w:rsid w:val="005274DE"/>
    <w:rsid w:val="00531A4F"/>
    <w:rsid w:val="00534841"/>
    <w:rsid w:val="005365D0"/>
    <w:rsid w:val="00544CB5"/>
    <w:rsid w:val="005464BB"/>
    <w:rsid w:val="00546747"/>
    <w:rsid w:val="00546FD6"/>
    <w:rsid w:val="00550237"/>
    <w:rsid w:val="00552FD6"/>
    <w:rsid w:val="0055437D"/>
    <w:rsid w:val="0055584D"/>
    <w:rsid w:val="0055778E"/>
    <w:rsid w:val="0056180D"/>
    <w:rsid w:val="005627C9"/>
    <w:rsid w:val="00563ECD"/>
    <w:rsid w:val="00566041"/>
    <w:rsid w:val="005701A4"/>
    <w:rsid w:val="00570D34"/>
    <w:rsid w:val="00574B6D"/>
    <w:rsid w:val="00584898"/>
    <w:rsid w:val="00585420"/>
    <w:rsid w:val="00586579"/>
    <w:rsid w:val="00590473"/>
    <w:rsid w:val="005965E4"/>
    <w:rsid w:val="00596689"/>
    <w:rsid w:val="00596AC7"/>
    <w:rsid w:val="00597EA3"/>
    <w:rsid w:val="005A3568"/>
    <w:rsid w:val="005A3B7D"/>
    <w:rsid w:val="005B05AA"/>
    <w:rsid w:val="005B0630"/>
    <w:rsid w:val="005B1014"/>
    <w:rsid w:val="005B20F8"/>
    <w:rsid w:val="005B5E30"/>
    <w:rsid w:val="005B6621"/>
    <w:rsid w:val="005B7B45"/>
    <w:rsid w:val="005C10A9"/>
    <w:rsid w:val="005C65D5"/>
    <w:rsid w:val="005C6D20"/>
    <w:rsid w:val="005D25FA"/>
    <w:rsid w:val="005D7925"/>
    <w:rsid w:val="005E302E"/>
    <w:rsid w:val="005E357A"/>
    <w:rsid w:val="005E495D"/>
    <w:rsid w:val="005E4E44"/>
    <w:rsid w:val="005E548F"/>
    <w:rsid w:val="005E5F46"/>
    <w:rsid w:val="005E606E"/>
    <w:rsid w:val="005E7C5F"/>
    <w:rsid w:val="005E7CA5"/>
    <w:rsid w:val="005F0E7D"/>
    <w:rsid w:val="005F54AC"/>
    <w:rsid w:val="00604EFA"/>
    <w:rsid w:val="00607150"/>
    <w:rsid w:val="00607D9B"/>
    <w:rsid w:val="006108B4"/>
    <w:rsid w:val="00614AB0"/>
    <w:rsid w:val="00614C92"/>
    <w:rsid w:val="00620842"/>
    <w:rsid w:val="00620F5F"/>
    <w:rsid w:val="00622286"/>
    <w:rsid w:val="006227A5"/>
    <w:rsid w:val="00624A76"/>
    <w:rsid w:val="00626E18"/>
    <w:rsid w:val="006277CB"/>
    <w:rsid w:val="00636946"/>
    <w:rsid w:val="006402F0"/>
    <w:rsid w:val="006411DA"/>
    <w:rsid w:val="006463A9"/>
    <w:rsid w:val="006517EE"/>
    <w:rsid w:val="0065204E"/>
    <w:rsid w:val="006619B8"/>
    <w:rsid w:val="00665864"/>
    <w:rsid w:val="0067322A"/>
    <w:rsid w:val="006735B3"/>
    <w:rsid w:val="00673C78"/>
    <w:rsid w:val="0067595B"/>
    <w:rsid w:val="00677722"/>
    <w:rsid w:val="0068022E"/>
    <w:rsid w:val="00683297"/>
    <w:rsid w:val="006832DE"/>
    <w:rsid w:val="00683B48"/>
    <w:rsid w:val="00684B83"/>
    <w:rsid w:val="0068745F"/>
    <w:rsid w:val="0069248E"/>
    <w:rsid w:val="006929C3"/>
    <w:rsid w:val="006965D2"/>
    <w:rsid w:val="006A1248"/>
    <w:rsid w:val="006A1F0C"/>
    <w:rsid w:val="006A6B11"/>
    <w:rsid w:val="006A7407"/>
    <w:rsid w:val="006B7EE4"/>
    <w:rsid w:val="006C1282"/>
    <w:rsid w:val="006C1716"/>
    <w:rsid w:val="006C3D17"/>
    <w:rsid w:val="006C4351"/>
    <w:rsid w:val="006C4D86"/>
    <w:rsid w:val="006C7AE2"/>
    <w:rsid w:val="006C7C21"/>
    <w:rsid w:val="006D14DD"/>
    <w:rsid w:val="006D3EDD"/>
    <w:rsid w:val="006D519A"/>
    <w:rsid w:val="006D6B5E"/>
    <w:rsid w:val="006E1FC0"/>
    <w:rsid w:val="006F1695"/>
    <w:rsid w:val="006F38FB"/>
    <w:rsid w:val="006F4AEB"/>
    <w:rsid w:val="006F5796"/>
    <w:rsid w:val="006F66D8"/>
    <w:rsid w:val="006F73F0"/>
    <w:rsid w:val="006F7BAF"/>
    <w:rsid w:val="00700FC3"/>
    <w:rsid w:val="00701503"/>
    <w:rsid w:val="00702288"/>
    <w:rsid w:val="00706DA6"/>
    <w:rsid w:val="00710615"/>
    <w:rsid w:val="0071275A"/>
    <w:rsid w:val="00714CA1"/>
    <w:rsid w:val="00717A72"/>
    <w:rsid w:val="00724BFB"/>
    <w:rsid w:val="0072519E"/>
    <w:rsid w:val="0073218C"/>
    <w:rsid w:val="00735DC4"/>
    <w:rsid w:val="007362E7"/>
    <w:rsid w:val="00741399"/>
    <w:rsid w:val="00741728"/>
    <w:rsid w:val="00743C20"/>
    <w:rsid w:val="00746A72"/>
    <w:rsid w:val="00761189"/>
    <w:rsid w:val="00762611"/>
    <w:rsid w:val="00762857"/>
    <w:rsid w:val="00764289"/>
    <w:rsid w:val="00771632"/>
    <w:rsid w:val="00776F3F"/>
    <w:rsid w:val="00777E84"/>
    <w:rsid w:val="0078093C"/>
    <w:rsid w:val="00790169"/>
    <w:rsid w:val="00790AB6"/>
    <w:rsid w:val="00793042"/>
    <w:rsid w:val="00794BDB"/>
    <w:rsid w:val="0079660C"/>
    <w:rsid w:val="00796A6B"/>
    <w:rsid w:val="007A02E0"/>
    <w:rsid w:val="007A5311"/>
    <w:rsid w:val="007A5B2B"/>
    <w:rsid w:val="007A7B06"/>
    <w:rsid w:val="007B1BFD"/>
    <w:rsid w:val="007C2B1D"/>
    <w:rsid w:val="007C7508"/>
    <w:rsid w:val="007D4470"/>
    <w:rsid w:val="007D6745"/>
    <w:rsid w:val="007E0831"/>
    <w:rsid w:val="007E0E33"/>
    <w:rsid w:val="007E77C0"/>
    <w:rsid w:val="007E7FE9"/>
    <w:rsid w:val="007F12B5"/>
    <w:rsid w:val="007F4720"/>
    <w:rsid w:val="007F7B98"/>
    <w:rsid w:val="007F7C73"/>
    <w:rsid w:val="00800670"/>
    <w:rsid w:val="008042D2"/>
    <w:rsid w:val="0081147F"/>
    <w:rsid w:val="0081618F"/>
    <w:rsid w:val="0081648C"/>
    <w:rsid w:val="0081719A"/>
    <w:rsid w:val="00820AA9"/>
    <w:rsid w:val="00826531"/>
    <w:rsid w:val="008278BE"/>
    <w:rsid w:val="008305F0"/>
    <w:rsid w:val="0083111F"/>
    <w:rsid w:val="0083118E"/>
    <w:rsid w:val="0083279C"/>
    <w:rsid w:val="00834C7D"/>
    <w:rsid w:val="00837240"/>
    <w:rsid w:val="00837558"/>
    <w:rsid w:val="00841C66"/>
    <w:rsid w:val="0084330A"/>
    <w:rsid w:val="00843BA3"/>
    <w:rsid w:val="008508C4"/>
    <w:rsid w:val="008534CA"/>
    <w:rsid w:val="0085515C"/>
    <w:rsid w:val="0085690B"/>
    <w:rsid w:val="00856EC2"/>
    <w:rsid w:val="0085722A"/>
    <w:rsid w:val="00860F2F"/>
    <w:rsid w:val="008625A8"/>
    <w:rsid w:val="00864BDC"/>
    <w:rsid w:val="0086508B"/>
    <w:rsid w:val="0087071B"/>
    <w:rsid w:val="008729F9"/>
    <w:rsid w:val="00875E7C"/>
    <w:rsid w:val="00877D05"/>
    <w:rsid w:val="00885068"/>
    <w:rsid w:val="008857D0"/>
    <w:rsid w:val="008875EE"/>
    <w:rsid w:val="00887EF4"/>
    <w:rsid w:val="00892FC6"/>
    <w:rsid w:val="00895563"/>
    <w:rsid w:val="008B2E60"/>
    <w:rsid w:val="008B36FB"/>
    <w:rsid w:val="008B419E"/>
    <w:rsid w:val="008B5B5B"/>
    <w:rsid w:val="008C3426"/>
    <w:rsid w:val="008C64A3"/>
    <w:rsid w:val="008C707E"/>
    <w:rsid w:val="008C77AC"/>
    <w:rsid w:val="008D33D3"/>
    <w:rsid w:val="008E2983"/>
    <w:rsid w:val="008E3651"/>
    <w:rsid w:val="008E5D32"/>
    <w:rsid w:val="008E6075"/>
    <w:rsid w:val="008E68FB"/>
    <w:rsid w:val="008E7A8C"/>
    <w:rsid w:val="008E7CF6"/>
    <w:rsid w:val="008F352A"/>
    <w:rsid w:val="008F7631"/>
    <w:rsid w:val="00901084"/>
    <w:rsid w:val="0090179D"/>
    <w:rsid w:val="00911D33"/>
    <w:rsid w:val="00912DB1"/>
    <w:rsid w:val="00913A91"/>
    <w:rsid w:val="009177D0"/>
    <w:rsid w:val="009213C4"/>
    <w:rsid w:val="0092288E"/>
    <w:rsid w:val="009234A4"/>
    <w:rsid w:val="00925061"/>
    <w:rsid w:val="0092615F"/>
    <w:rsid w:val="00931570"/>
    <w:rsid w:val="009339A0"/>
    <w:rsid w:val="00934FE7"/>
    <w:rsid w:val="0093567A"/>
    <w:rsid w:val="00941216"/>
    <w:rsid w:val="00941CD6"/>
    <w:rsid w:val="0094297A"/>
    <w:rsid w:val="00943505"/>
    <w:rsid w:val="00943ABB"/>
    <w:rsid w:val="009451A8"/>
    <w:rsid w:val="00945C4B"/>
    <w:rsid w:val="0095004A"/>
    <w:rsid w:val="009509DE"/>
    <w:rsid w:val="00951E8F"/>
    <w:rsid w:val="009534BC"/>
    <w:rsid w:val="0095714C"/>
    <w:rsid w:val="00963B00"/>
    <w:rsid w:val="00964282"/>
    <w:rsid w:val="00965E2B"/>
    <w:rsid w:val="009668C2"/>
    <w:rsid w:val="00966B39"/>
    <w:rsid w:val="00967C90"/>
    <w:rsid w:val="00971B3F"/>
    <w:rsid w:val="00975E9C"/>
    <w:rsid w:val="00976251"/>
    <w:rsid w:val="009763A3"/>
    <w:rsid w:val="0097712D"/>
    <w:rsid w:val="00981B2F"/>
    <w:rsid w:val="009821D9"/>
    <w:rsid w:val="009850EF"/>
    <w:rsid w:val="00987238"/>
    <w:rsid w:val="00991875"/>
    <w:rsid w:val="00997B99"/>
    <w:rsid w:val="009A124D"/>
    <w:rsid w:val="009A445B"/>
    <w:rsid w:val="009B022D"/>
    <w:rsid w:val="009B03D6"/>
    <w:rsid w:val="009B1266"/>
    <w:rsid w:val="009B3752"/>
    <w:rsid w:val="009B380A"/>
    <w:rsid w:val="009B5A19"/>
    <w:rsid w:val="009C05D8"/>
    <w:rsid w:val="009C1289"/>
    <w:rsid w:val="009C74B9"/>
    <w:rsid w:val="009C79BD"/>
    <w:rsid w:val="009D14AE"/>
    <w:rsid w:val="009D169A"/>
    <w:rsid w:val="009D45EB"/>
    <w:rsid w:val="009E164E"/>
    <w:rsid w:val="009E3E16"/>
    <w:rsid w:val="009E469F"/>
    <w:rsid w:val="009E59E2"/>
    <w:rsid w:val="009F2640"/>
    <w:rsid w:val="009F3274"/>
    <w:rsid w:val="00A1149E"/>
    <w:rsid w:val="00A21AC4"/>
    <w:rsid w:val="00A245F6"/>
    <w:rsid w:val="00A2765E"/>
    <w:rsid w:val="00A27EC0"/>
    <w:rsid w:val="00A30E0C"/>
    <w:rsid w:val="00A34B2E"/>
    <w:rsid w:val="00A36D51"/>
    <w:rsid w:val="00A423BA"/>
    <w:rsid w:val="00A42DB9"/>
    <w:rsid w:val="00A46FA1"/>
    <w:rsid w:val="00A50B57"/>
    <w:rsid w:val="00A51931"/>
    <w:rsid w:val="00A52920"/>
    <w:rsid w:val="00A56393"/>
    <w:rsid w:val="00A570D1"/>
    <w:rsid w:val="00A600C0"/>
    <w:rsid w:val="00A61C59"/>
    <w:rsid w:val="00A63179"/>
    <w:rsid w:val="00A63A94"/>
    <w:rsid w:val="00A648A1"/>
    <w:rsid w:val="00A64D86"/>
    <w:rsid w:val="00A656C5"/>
    <w:rsid w:val="00A66939"/>
    <w:rsid w:val="00A70B42"/>
    <w:rsid w:val="00A74DED"/>
    <w:rsid w:val="00A81765"/>
    <w:rsid w:val="00A81C41"/>
    <w:rsid w:val="00A862CE"/>
    <w:rsid w:val="00A9210A"/>
    <w:rsid w:val="00A94730"/>
    <w:rsid w:val="00A94F06"/>
    <w:rsid w:val="00A97032"/>
    <w:rsid w:val="00A973B5"/>
    <w:rsid w:val="00A97919"/>
    <w:rsid w:val="00AA24E1"/>
    <w:rsid w:val="00AA3548"/>
    <w:rsid w:val="00AA440B"/>
    <w:rsid w:val="00AA6B6E"/>
    <w:rsid w:val="00AA71AF"/>
    <w:rsid w:val="00AC19E2"/>
    <w:rsid w:val="00AC45B1"/>
    <w:rsid w:val="00AC45CE"/>
    <w:rsid w:val="00AC5835"/>
    <w:rsid w:val="00AC5F49"/>
    <w:rsid w:val="00AC6D23"/>
    <w:rsid w:val="00AC7F05"/>
    <w:rsid w:val="00AD0F84"/>
    <w:rsid w:val="00AD2893"/>
    <w:rsid w:val="00AD2A8B"/>
    <w:rsid w:val="00AD3A49"/>
    <w:rsid w:val="00AE0155"/>
    <w:rsid w:val="00AE27D4"/>
    <w:rsid w:val="00AE51DD"/>
    <w:rsid w:val="00AE632B"/>
    <w:rsid w:val="00AF1164"/>
    <w:rsid w:val="00AF132A"/>
    <w:rsid w:val="00AF13D9"/>
    <w:rsid w:val="00AF34E8"/>
    <w:rsid w:val="00AF58CF"/>
    <w:rsid w:val="00B05654"/>
    <w:rsid w:val="00B05FDC"/>
    <w:rsid w:val="00B0699C"/>
    <w:rsid w:val="00B1141F"/>
    <w:rsid w:val="00B126A8"/>
    <w:rsid w:val="00B21342"/>
    <w:rsid w:val="00B240FD"/>
    <w:rsid w:val="00B3281D"/>
    <w:rsid w:val="00B35FC3"/>
    <w:rsid w:val="00B42B07"/>
    <w:rsid w:val="00B465C5"/>
    <w:rsid w:val="00B466DB"/>
    <w:rsid w:val="00B46A8D"/>
    <w:rsid w:val="00B46B57"/>
    <w:rsid w:val="00B50F44"/>
    <w:rsid w:val="00B513B2"/>
    <w:rsid w:val="00B5294D"/>
    <w:rsid w:val="00B56D39"/>
    <w:rsid w:val="00B57E50"/>
    <w:rsid w:val="00B63F18"/>
    <w:rsid w:val="00B66FD8"/>
    <w:rsid w:val="00B67311"/>
    <w:rsid w:val="00B74646"/>
    <w:rsid w:val="00B77A83"/>
    <w:rsid w:val="00B77FB0"/>
    <w:rsid w:val="00B81204"/>
    <w:rsid w:val="00B81FB6"/>
    <w:rsid w:val="00B846E0"/>
    <w:rsid w:val="00B86049"/>
    <w:rsid w:val="00B8612F"/>
    <w:rsid w:val="00B90341"/>
    <w:rsid w:val="00B93451"/>
    <w:rsid w:val="00B96C50"/>
    <w:rsid w:val="00BA0A87"/>
    <w:rsid w:val="00BA3079"/>
    <w:rsid w:val="00BA349B"/>
    <w:rsid w:val="00BA4A3D"/>
    <w:rsid w:val="00BA5059"/>
    <w:rsid w:val="00BA5789"/>
    <w:rsid w:val="00BA6149"/>
    <w:rsid w:val="00BB2611"/>
    <w:rsid w:val="00BB4769"/>
    <w:rsid w:val="00BC193B"/>
    <w:rsid w:val="00BC1DCC"/>
    <w:rsid w:val="00BC4D8D"/>
    <w:rsid w:val="00BD0741"/>
    <w:rsid w:val="00BD5CCE"/>
    <w:rsid w:val="00BE06F2"/>
    <w:rsid w:val="00BE14CB"/>
    <w:rsid w:val="00BE26B0"/>
    <w:rsid w:val="00BE2F98"/>
    <w:rsid w:val="00BE3859"/>
    <w:rsid w:val="00BF00B9"/>
    <w:rsid w:val="00BF207C"/>
    <w:rsid w:val="00BF3992"/>
    <w:rsid w:val="00BF4358"/>
    <w:rsid w:val="00BF492C"/>
    <w:rsid w:val="00BF67ED"/>
    <w:rsid w:val="00C0107F"/>
    <w:rsid w:val="00C04B04"/>
    <w:rsid w:val="00C04CE5"/>
    <w:rsid w:val="00C10A27"/>
    <w:rsid w:val="00C11C3E"/>
    <w:rsid w:val="00C129BD"/>
    <w:rsid w:val="00C13179"/>
    <w:rsid w:val="00C179A5"/>
    <w:rsid w:val="00C21E94"/>
    <w:rsid w:val="00C27805"/>
    <w:rsid w:val="00C308D7"/>
    <w:rsid w:val="00C31B77"/>
    <w:rsid w:val="00C351F8"/>
    <w:rsid w:val="00C3549B"/>
    <w:rsid w:val="00C45CCF"/>
    <w:rsid w:val="00C50C72"/>
    <w:rsid w:val="00C52BB0"/>
    <w:rsid w:val="00C549C1"/>
    <w:rsid w:val="00C5533E"/>
    <w:rsid w:val="00C60A90"/>
    <w:rsid w:val="00C73137"/>
    <w:rsid w:val="00C731A0"/>
    <w:rsid w:val="00C734B7"/>
    <w:rsid w:val="00C7707C"/>
    <w:rsid w:val="00C85447"/>
    <w:rsid w:val="00C86502"/>
    <w:rsid w:val="00C8776B"/>
    <w:rsid w:val="00C900CF"/>
    <w:rsid w:val="00C93F19"/>
    <w:rsid w:val="00C94F55"/>
    <w:rsid w:val="00C95D35"/>
    <w:rsid w:val="00CB245D"/>
    <w:rsid w:val="00CB5496"/>
    <w:rsid w:val="00CB78BB"/>
    <w:rsid w:val="00CC00E6"/>
    <w:rsid w:val="00CC07B8"/>
    <w:rsid w:val="00CC15B0"/>
    <w:rsid w:val="00CD1BD8"/>
    <w:rsid w:val="00CD29B7"/>
    <w:rsid w:val="00CE0EE8"/>
    <w:rsid w:val="00CE1BB2"/>
    <w:rsid w:val="00CE7309"/>
    <w:rsid w:val="00CE7B02"/>
    <w:rsid w:val="00CF0B7E"/>
    <w:rsid w:val="00CF4919"/>
    <w:rsid w:val="00D0117C"/>
    <w:rsid w:val="00D04E9E"/>
    <w:rsid w:val="00D05E92"/>
    <w:rsid w:val="00D10F04"/>
    <w:rsid w:val="00D10F2E"/>
    <w:rsid w:val="00D1105C"/>
    <w:rsid w:val="00D124EB"/>
    <w:rsid w:val="00D13453"/>
    <w:rsid w:val="00D1589B"/>
    <w:rsid w:val="00D16758"/>
    <w:rsid w:val="00D220DC"/>
    <w:rsid w:val="00D226AB"/>
    <w:rsid w:val="00D26B62"/>
    <w:rsid w:val="00D33AAB"/>
    <w:rsid w:val="00D37399"/>
    <w:rsid w:val="00D41B22"/>
    <w:rsid w:val="00D446EC"/>
    <w:rsid w:val="00D45CC9"/>
    <w:rsid w:val="00D54771"/>
    <w:rsid w:val="00D655FF"/>
    <w:rsid w:val="00D66871"/>
    <w:rsid w:val="00D66B78"/>
    <w:rsid w:val="00D67617"/>
    <w:rsid w:val="00D73E3C"/>
    <w:rsid w:val="00D809D3"/>
    <w:rsid w:val="00D80D9E"/>
    <w:rsid w:val="00D82719"/>
    <w:rsid w:val="00D91F1D"/>
    <w:rsid w:val="00D93389"/>
    <w:rsid w:val="00DA1961"/>
    <w:rsid w:val="00DB6192"/>
    <w:rsid w:val="00DC064F"/>
    <w:rsid w:val="00DC5F77"/>
    <w:rsid w:val="00DC7664"/>
    <w:rsid w:val="00DC7A33"/>
    <w:rsid w:val="00DD1D5F"/>
    <w:rsid w:val="00DD3525"/>
    <w:rsid w:val="00DD3C2D"/>
    <w:rsid w:val="00DE2A49"/>
    <w:rsid w:val="00DE3110"/>
    <w:rsid w:val="00DE3333"/>
    <w:rsid w:val="00DE3C83"/>
    <w:rsid w:val="00DE4600"/>
    <w:rsid w:val="00DE5394"/>
    <w:rsid w:val="00DF001E"/>
    <w:rsid w:val="00DF068F"/>
    <w:rsid w:val="00DF1D7A"/>
    <w:rsid w:val="00DF5F72"/>
    <w:rsid w:val="00E012B0"/>
    <w:rsid w:val="00E0157C"/>
    <w:rsid w:val="00E04017"/>
    <w:rsid w:val="00E05AE6"/>
    <w:rsid w:val="00E16113"/>
    <w:rsid w:val="00E316C2"/>
    <w:rsid w:val="00E32EDA"/>
    <w:rsid w:val="00E33F3F"/>
    <w:rsid w:val="00E36168"/>
    <w:rsid w:val="00E377BE"/>
    <w:rsid w:val="00E37A22"/>
    <w:rsid w:val="00E43F1B"/>
    <w:rsid w:val="00E43F76"/>
    <w:rsid w:val="00E44132"/>
    <w:rsid w:val="00E44508"/>
    <w:rsid w:val="00E4476C"/>
    <w:rsid w:val="00E44FA3"/>
    <w:rsid w:val="00E4585E"/>
    <w:rsid w:val="00E45F48"/>
    <w:rsid w:val="00E46359"/>
    <w:rsid w:val="00E538F5"/>
    <w:rsid w:val="00E53B7B"/>
    <w:rsid w:val="00E60CA8"/>
    <w:rsid w:val="00E636CF"/>
    <w:rsid w:val="00E64B69"/>
    <w:rsid w:val="00E64D5E"/>
    <w:rsid w:val="00E700E6"/>
    <w:rsid w:val="00E708DB"/>
    <w:rsid w:val="00E70F2C"/>
    <w:rsid w:val="00E717CC"/>
    <w:rsid w:val="00E7382C"/>
    <w:rsid w:val="00E75886"/>
    <w:rsid w:val="00E80D05"/>
    <w:rsid w:val="00E82382"/>
    <w:rsid w:val="00E85C72"/>
    <w:rsid w:val="00E9466F"/>
    <w:rsid w:val="00E96CAD"/>
    <w:rsid w:val="00EA0921"/>
    <w:rsid w:val="00EA44E1"/>
    <w:rsid w:val="00EA4A5D"/>
    <w:rsid w:val="00EB0229"/>
    <w:rsid w:val="00EB0762"/>
    <w:rsid w:val="00EB0775"/>
    <w:rsid w:val="00EB0982"/>
    <w:rsid w:val="00EB12CC"/>
    <w:rsid w:val="00EB137E"/>
    <w:rsid w:val="00EB15D7"/>
    <w:rsid w:val="00EB3952"/>
    <w:rsid w:val="00EB3C60"/>
    <w:rsid w:val="00EB625B"/>
    <w:rsid w:val="00EC0FE1"/>
    <w:rsid w:val="00EC3BD0"/>
    <w:rsid w:val="00EC3F06"/>
    <w:rsid w:val="00EC640D"/>
    <w:rsid w:val="00EC6DBC"/>
    <w:rsid w:val="00ED02B1"/>
    <w:rsid w:val="00ED0338"/>
    <w:rsid w:val="00ED243F"/>
    <w:rsid w:val="00ED48FA"/>
    <w:rsid w:val="00ED534E"/>
    <w:rsid w:val="00ED561E"/>
    <w:rsid w:val="00ED7555"/>
    <w:rsid w:val="00EE0A8F"/>
    <w:rsid w:val="00EE3048"/>
    <w:rsid w:val="00EE413D"/>
    <w:rsid w:val="00EE4EF5"/>
    <w:rsid w:val="00EE5BB2"/>
    <w:rsid w:val="00EF258D"/>
    <w:rsid w:val="00EF3D71"/>
    <w:rsid w:val="00F0181C"/>
    <w:rsid w:val="00F01825"/>
    <w:rsid w:val="00F02356"/>
    <w:rsid w:val="00F061A7"/>
    <w:rsid w:val="00F0687A"/>
    <w:rsid w:val="00F06DD7"/>
    <w:rsid w:val="00F07484"/>
    <w:rsid w:val="00F1032D"/>
    <w:rsid w:val="00F148A1"/>
    <w:rsid w:val="00F16355"/>
    <w:rsid w:val="00F16925"/>
    <w:rsid w:val="00F172B8"/>
    <w:rsid w:val="00F223C1"/>
    <w:rsid w:val="00F242EF"/>
    <w:rsid w:val="00F24582"/>
    <w:rsid w:val="00F305F3"/>
    <w:rsid w:val="00F4156A"/>
    <w:rsid w:val="00F42D80"/>
    <w:rsid w:val="00F436C3"/>
    <w:rsid w:val="00F45C49"/>
    <w:rsid w:val="00F53604"/>
    <w:rsid w:val="00F61C59"/>
    <w:rsid w:val="00F62831"/>
    <w:rsid w:val="00F62F7D"/>
    <w:rsid w:val="00F64155"/>
    <w:rsid w:val="00F71189"/>
    <w:rsid w:val="00F71ADF"/>
    <w:rsid w:val="00F72B61"/>
    <w:rsid w:val="00F7300A"/>
    <w:rsid w:val="00F75A4C"/>
    <w:rsid w:val="00F82D76"/>
    <w:rsid w:val="00F83AEE"/>
    <w:rsid w:val="00F840E8"/>
    <w:rsid w:val="00F90866"/>
    <w:rsid w:val="00F91761"/>
    <w:rsid w:val="00F92272"/>
    <w:rsid w:val="00F9317A"/>
    <w:rsid w:val="00F94984"/>
    <w:rsid w:val="00F95011"/>
    <w:rsid w:val="00F96694"/>
    <w:rsid w:val="00F96CD2"/>
    <w:rsid w:val="00F97A31"/>
    <w:rsid w:val="00FA296B"/>
    <w:rsid w:val="00FA452F"/>
    <w:rsid w:val="00FA58B3"/>
    <w:rsid w:val="00FA7E7C"/>
    <w:rsid w:val="00FB7404"/>
    <w:rsid w:val="00FC07F6"/>
    <w:rsid w:val="00FC213B"/>
    <w:rsid w:val="00FC45B9"/>
    <w:rsid w:val="00FC6977"/>
    <w:rsid w:val="00FD0364"/>
    <w:rsid w:val="00FD3B00"/>
    <w:rsid w:val="00FD4C16"/>
    <w:rsid w:val="00FE791E"/>
    <w:rsid w:val="00FE7E77"/>
    <w:rsid w:val="00FF3352"/>
    <w:rsid w:val="00FF4556"/>
    <w:rsid w:val="00FF64A7"/>
    <w:rsid w:val="074138E7"/>
    <w:rsid w:val="09431034"/>
    <w:rsid w:val="10DD4BDC"/>
    <w:rsid w:val="242F3510"/>
    <w:rsid w:val="27796818"/>
    <w:rsid w:val="47641148"/>
    <w:rsid w:val="47D111E0"/>
    <w:rsid w:val="4B4F436E"/>
    <w:rsid w:val="4C062B20"/>
    <w:rsid w:val="580B5B0D"/>
    <w:rsid w:val="5AB00C75"/>
    <w:rsid w:val="61372C10"/>
    <w:rsid w:val="66194E6F"/>
    <w:rsid w:val="6D5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0F3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C5264"/>
    <w:pPr>
      <w:widowControl w:val="0"/>
      <w:spacing w:line="360" w:lineRule="auto"/>
      <w:ind w:firstLineChars="200" w:firstLine="560"/>
      <w:jc w:val="both"/>
    </w:pPr>
    <w:rPr>
      <w:color w:val="000000"/>
      <w:kern w:val="2"/>
      <w:sz w:val="28"/>
      <w:szCs w:val="28"/>
    </w:rPr>
  </w:style>
  <w:style w:type="paragraph" w:styleId="1">
    <w:name w:val="heading 1"/>
    <w:basedOn w:val="a9"/>
    <w:next w:val="a9"/>
    <w:link w:val="1Char"/>
    <w:qFormat/>
    <w:rsid w:val="00154B5F"/>
    <w:pPr>
      <w:ind w:firstLine="723"/>
      <w:jc w:val="center"/>
      <w:outlineLvl w:val="0"/>
    </w:pPr>
    <w:rPr>
      <w:b/>
      <w:sz w:val="36"/>
    </w:rPr>
  </w:style>
  <w:style w:type="paragraph" w:styleId="2">
    <w:name w:val="heading 2"/>
    <w:basedOn w:val="a9"/>
    <w:next w:val="a9"/>
    <w:link w:val="2Char"/>
    <w:qFormat/>
    <w:rsid w:val="007E0E33"/>
    <w:pPr>
      <w:numPr>
        <w:numId w:val="14"/>
      </w:numPr>
      <w:ind w:firstLineChars="0"/>
      <w:outlineLvl w:val="1"/>
    </w:pPr>
    <w:rPr>
      <w:b/>
    </w:rPr>
  </w:style>
  <w:style w:type="paragraph" w:styleId="3">
    <w:name w:val="heading 3"/>
    <w:basedOn w:val="a9"/>
    <w:next w:val="a9"/>
    <w:link w:val="3Char"/>
    <w:qFormat/>
    <w:rsid w:val="005B05AA"/>
    <w:pPr>
      <w:numPr>
        <w:ilvl w:val="1"/>
        <w:numId w:val="14"/>
      </w:numPr>
      <w:ind w:firstLine="200"/>
      <w:outlineLvl w:val="2"/>
    </w:pPr>
    <w:rPr>
      <w:b/>
      <w:sz w:val="24"/>
    </w:rPr>
  </w:style>
  <w:style w:type="paragraph" w:styleId="4">
    <w:name w:val="heading 4"/>
    <w:basedOn w:val="a9"/>
    <w:next w:val="a9"/>
    <w:link w:val="4Char"/>
    <w:qFormat/>
    <w:rsid w:val="00C95D35"/>
    <w:pPr>
      <w:keepNext/>
      <w:keepLines/>
      <w:numPr>
        <w:ilvl w:val="2"/>
        <w:numId w:val="14"/>
      </w:numPr>
      <w:ind w:firstLineChars="152" w:firstLine="426"/>
      <w:outlineLvl w:val="3"/>
    </w:pPr>
    <w:rPr>
      <w:rFonts w:asciiTheme="majorHAnsi" w:eastAsiaTheme="majorEastAsia" w:hAnsiTheme="majorHAnsi" w:cstheme="majorBidi"/>
      <w:bCs/>
    </w:rPr>
  </w:style>
  <w:style w:type="paragraph" w:styleId="5">
    <w:name w:val="heading 5"/>
    <w:basedOn w:val="a9"/>
    <w:next w:val="a9"/>
    <w:link w:val="5Char"/>
    <w:unhideWhenUsed/>
    <w:qFormat/>
    <w:rsid w:val="00A862CE"/>
    <w:pPr>
      <w:keepNext/>
      <w:keepLines/>
      <w:numPr>
        <w:ilvl w:val="3"/>
        <w:numId w:val="14"/>
      </w:numPr>
      <w:ind w:firstLineChars="0"/>
      <w:outlineLvl w:val="4"/>
    </w:pPr>
    <w:rPr>
      <w:bCs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Char">
    <w:name w:val="标题 1 Char"/>
    <w:basedOn w:val="aa"/>
    <w:link w:val="1"/>
    <w:rsid w:val="00154B5F"/>
    <w:rPr>
      <w:b/>
      <w:color w:val="000000"/>
      <w:kern w:val="2"/>
      <w:sz w:val="36"/>
      <w:szCs w:val="24"/>
    </w:rPr>
  </w:style>
  <w:style w:type="character" w:customStyle="1" w:styleId="2Char">
    <w:name w:val="标题 2 Char"/>
    <w:basedOn w:val="aa"/>
    <w:link w:val="2"/>
    <w:rsid w:val="009821D9"/>
    <w:rPr>
      <w:b/>
      <w:color w:val="000000"/>
      <w:kern w:val="2"/>
      <w:sz w:val="28"/>
      <w:szCs w:val="28"/>
    </w:rPr>
  </w:style>
  <w:style w:type="character" w:customStyle="1" w:styleId="3Char">
    <w:name w:val="标题 3 Char"/>
    <w:link w:val="3"/>
    <w:rsid w:val="005B05AA"/>
    <w:rPr>
      <w:b/>
      <w:color w:val="000000"/>
      <w:kern w:val="2"/>
      <w:sz w:val="24"/>
      <w:szCs w:val="28"/>
    </w:rPr>
  </w:style>
  <w:style w:type="character" w:customStyle="1" w:styleId="4Char">
    <w:name w:val="标题 4 Char"/>
    <w:basedOn w:val="aa"/>
    <w:link w:val="4"/>
    <w:rsid w:val="00C95D35"/>
    <w:rPr>
      <w:rFonts w:asciiTheme="majorHAnsi" w:eastAsiaTheme="majorEastAsia" w:hAnsiTheme="majorHAnsi" w:cstheme="majorBidi"/>
      <w:bCs/>
      <w:color w:val="000000"/>
      <w:kern w:val="2"/>
      <w:sz w:val="28"/>
      <w:szCs w:val="28"/>
    </w:rPr>
  </w:style>
  <w:style w:type="character" w:customStyle="1" w:styleId="5Char">
    <w:name w:val="标题 5 Char"/>
    <w:basedOn w:val="aa"/>
    <w:link w:val="5"/>
    <w:rsid w:val="00A862CE"/>
    <w:rPr>
      <w:bCs/>
      <w:color w:val="000000"/>
      <w:kern w:val="2"/>
      <w:sz w:val="28"/>
      <w:szCs w:val="28"/>
    </w:rPr>
  </w:style>
  <w:style w:type="paragraph" w:styleId="50">
    <w:name w:val="index 5"/>
    <w:basedOn w:val="a9"/>
    <w:next w:val="a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d">
    <w:name w:val="footer"/>
    <w:basedOn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9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e"/>
    <w:qFormat/>
    <w:rPr>
      <w:kern w:val="2"/>
      <w:sz w:val="18"/>
      <w:szCs w:val="18"/>
    </w:rPr>
  </w:style>
  <w:style w:type="table" w:styleId="af">
    <w:name w:val="Table Grid"/>
    <w:basedOn w:val="ab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a"/>
  </w:style>
  <w:style w:type="character" w:styleId="af1">
    <w:name w:val="Hyperlink"/>
    <w:uiPriority w:val="99"/>
    <w:rPr>
      <w:rFonts w:ascii="Arial" w:hAnsi="Arial" w:cs="Arial" w:hint="default"/>
      <w:color w:val="2200CC"/>
      <w:u w:val="single"/>
    </w:rPr>
  </w:style>
  <w:style w:type="character" w:customStyle="1" w:styleId="content">
    <w:name w:val="content"/>
    <w:basedOn w:val="aa"/>
    <w:uiPriority w:val="1"/>
    <w:qFormat/>
  </w:style>
  <w:style w:type="character" w:customStyle="1" w:styleId="Char0">
    <w:name w:val="段 Char"/>
    <w:link w:val="af2"/>
    <w:rPr>
      <w:rFonts w:ascii="宋体"/>
      <w:sz w:val="21"/>
      <w:lang w:val="en-US" w:eastAsia="zh-CN" w:bidi="ar-SA"/>
    </w:rPr>
  </w:style>
  <w:style w:type="paragraph" w:customStyle="1" w:styleId="af2">
    <w:name w:val="段"/>
    <w:link w:val="Char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章标题"/>
    <w:next w:val="af2"/>
    <w:uiPriority w:val="99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0">
    <w:name w:val="一级条标题"/>
    <w:next w:val="af2"/>
    <w:uiPriority w:val="99"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10">
    <w:name w:val="列出段落1"/>
    <w:basedOn w:val="a9"/>
    <w:uiPriority w:val="34"/>
    <w:qFormat/>
    <w:pPr>
      <w:ind w:firstLine="420"/>
    </w:pPr>
    <w:rPr>
      <w:rFonts w:ascii="Calibri" w:hAnsi="Calibri"/>
      <w:szCs w:val="22"/>
    </w:rPr>
  </w:style>
  <w:style w:type="paragraph" w:customStyle="1" w:styleId="Default">
    <w:name w:val="Default"/>
    <w:uiPriority w:val="1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五级条标题"/>
    <w:basedOn w:val="af4"/>
    <w:next w:val="af2"/>
    <w:pPr>
      <w:numPr>
        <w:ilvl w:val="0"/>
        <w:numId w:val="0"/>
      </w:numPr>
      <w:outlineLvl w:val="6"/>
    </w:pPr>
  </w:style>
  <w:style w:type="paragraph" w:customStyle="1" w:styleId="af4">
    <w:name w:val="四级条标题"/>
    <w:basedOn w:val="a1"/>
    <w:next w:val="af2"/>
    <w:pPr>
      <w:numPr>
        <w:ilvl w:val="4"/>
      </w:numPr>
      <w:outlineLvl w:val="5"/>
    </w:pPr>
  </w:style>
  <w:style w:type="paragraph" w:customStyle="1" w:styleId="a1">
    <w:name w:val="三级条标题"/>
    <w:basedOn w:val="af5"/>
    <w:next w:val="af2"/>
    <w:pPr>
      <w:numPr>
        <w:ilvl w:val="3"/>
        <w:numId w:val="1"/>
      </w:numPr>
      <w:outlineLvl w:val="4"/>
    </w:pPr>
  </w:style>
  <w:style w:type="paragraph" w:customStyle="1" w:styleId="af5">
    <w:name w:val="二级条标题"/>
    <w:basedOn w:val="a0"/>
    <w:next w:val="af2"/>
    <w:uiPriority w:val="99"/>
    <w:pPr>
      <w:numPr>
        <w:ilvl w:val="0"/>
        <w:numId w:val="0"/>
      </w:numPr>
      <w:spacing w:before="50" w:after="50"/>
      <w:outlineLvl w:val="3"/>
    </w:pPr>
  </w:style>
  <w:style w:type="paragraph" w:customStyle="1" w:styleId="Char1">
    <w:name w:val="Char"/>
    <w:basedOn w:val="a9"/>
    <w:uiPriority w:val="1"/>
    <w:rPr>
      <w:rFonts w:ascii="仿宋_GB2312" w:eastAsia="仿宋_GB2312"/>
      <w:b/>
      <w:sz w:val="32"/>
      <w:szCs w:val="32"/>
    </w:rPr>
  </w:style>
  <w:style w:type="paragraph" w:customStyle="1" w:styleId="af6">
    <w:name w:val="章"/>
    <w:basedOn w:val="3"/>
    <w:pPr>
      <w:spacing w:line="415" w:lineRule="auto"/>
    </w:pPr>
    <w:rPr>
      <w:rFonts w:eastAsia="黑体"/>
      <w:b w:val="0"/>
      <w:sz w:val="21"/>
    </w:rPr>
  </w:style>
  <w:style w:type="paragraph" w:customStyle="1" w:styleId="af7">
    <w:name w:val="二级无"/>
    <w:basedOn w:val="af5"/>
    <w:pPr>
      <w:numPr>
        <w:ilvl w:val="2"/>
      </w:numPr>
      <w:spacing w:beforeLines="0" w:before="0" w:afterLines="0" w:after="0"/>
    </w:pPr>
    <w:rPr>
      <w:rFonts w:ascii="宋体" w:eastAsia="宋体"/>
    </w:rPr>
  </w:style>
  <w:style w:type="paragraph" w:customStyle="1" w:styleId="a2">
    <w:name w:val="正文表标题"/>
    <w:next w:val="af2"/>
    <w:pPr>
      <w:numPr>
        <w:numId w:val="2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Char2">
    <w:name w:val="Char"/>
    <w:basedOn w:val="a9"/>
    <w:uiPriority w:val="1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7">
    <w:name w:val="附录字母编号列项（一级）"/>
    <w:qFormat/>
    <w:pPr>
      <w:numPr>
        <w:numId w:val="3"/>
      </w:numPr>
    </w:pPr>
    <w:rPr>
      <w:rFonts w:ascii="宋体"/>
      <w:sz w:val="21"/>
    </w:rPr>
  </w:style>
  <w:style w:type="paragraph" w:customStyle="1" w:styleId="a8">
    <w:name w:val="附录数字编号列项（二级）"/>
    <w:qFormat/>
    <w:pPr>
      <w:numPr>
        <w:ilvl w:val="1"/>
        <w:numId w:val="3"/>
      </w:numPr>
    </w:pPr>
    <w:rPr>
      <w:rFonts w:ascii="宋体"/>
      <w:sz w:val="21"/>
    </w:rPr>
  </w:style>
  <w:style w:type="paragraph" w:customStyle="1" w:styleId="a5">
    <w:name w:val="附录一级条标题"/>
    <w:basedOn w:val="a4"/>
    <w:next w:val="af2"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4">
    <w:name w:val="附录章标题"/>
    <w:next w:val="af2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6">
    <w:name w:val="附录五级条标题"/>
    <w:basedOn w:val="a9"/>
    <w:next w:val="af2"/>
    <w:pPr>
      <w:widowControl/>
      <w:numPr>
        <w:ilvl w:val="6"/>
        <w:numId w:val="4"/>
      </w:numPr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6"/>
    </w:pPr>
    <w:rPr>
      <w:rFonts w:ascii="黑体" w:eastAsia="黑体"/>
      <w:kern w:val="21"/>
      <w:szCs w:val="20"/>
    </w:rPr>
  </w:style>
  <w:style w:type="paragraph" w:customStyle="1" w:styleId="a3">
    <w:name w:val="附录标识"/>
    <w:basedOn w:val="a9"/>
    <w:next w:val="af2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af8">
    <w:name w:val="Plain Text"/>
    <w:basedOn w:val="a9"/>
    <w:link w:val="Char3"/>
    <w:uiPriority w:val="99"/>
    <w:rsid w:val="00963B00"/>
    <w:pPr>
      <w:ind w:firstLine="420"/>
    </w:pPr>
    <w:rPr>
      <w:rFonts w:ascii="宋体" w:hAnsi="Courier New"/>
      <w:kern w:val="0"/>
      <w:szCs w:val="20"/>
    </w:rPr>
  </w:style>
  <w:style w:type="character" w:customStyle="1" w:styleId="Char3">
    <w:name w:val="纯文本 Char"/>
    <w:basedOn w:val="aa"/>
    <w:link w:val="af8"/>
    <w:uiPriority w:val="99"/>
    <w:rsid w:val="00963B00"/>
    <w:rPr>
      <w:rFonts w:ascii="宋体" w:hAnsi="Courier New"/>
      <w:sz w:val="21"/>
    </w:rPr>
  </w:style>
  <w:style w:type="paragraph" w:styleId="20">
    <w:name w:val="Body Text Indent 2"/>
    <w:basedOn w:val="a9"/>
    <w:link w:val="2Char0"/>
    <w:uiPriority w:val="99"/>
    <w:rsid w:val="00963B00"/>
    <w:pPr>
      <w:spacing w:after="120" w:line="480" w:lineRule="auto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2Char0">
    <w:name w:val="正文文本缩进 2 Char"/>
    <w:basedOn w:val="aa"/>
    <w:link w:val="20"/>
    <w:uiPriority w:val="99"/>
    <w:rsid w:val="00963B00"/>
    <w:rPr>
      <w:rFonts w:ascii="Calibri" w:hAnsi="Calibri"/>
    </w:rPr>
  </w:style>
  <w:style w:type="paragraph" w:styleId="af9">
    <w:name w:val="List Paragraph"/>
    <w:basedOn w:val="a9"/>
    <w:uiPriority w:val="99"/>
    <w:rsid w:val="0067595B"/>
    <w:pPr>
      <w:ind w:firstLine="420"/>
    </w:pPr>
  </w:style>
  <w:style w:type="paragraph" w:styleId="afa">
    <w:name w:val="Subtitle"/>
    <w:aliases w:val="标题4"/>
    <w:basedOn w:val="a9"/>
    <w:next w:val="a9"/>
    <w:link w:val="Char4"/>
    <w:rsid w:val="002A1AC4"/>
    <w:pPr>
      <w:ind w:firstLineChars="0" w:firstLine="0"/>
    </w:pPr>
  </w:style>
  <w:style w:type="character" w:customStyle="1" w:styleId="Char4">
    <w:name w:val="副标题 Char"/>
    <w:aliases w:val="标题4 Char"/>
    <w:basedOn w:val="aa"/>
    <w:link w:val="afa"/>
    <w:rsid w:val="002A1AC4"/>
    <w:rPr>
      <w:color w:val="000000"/>
      <w:kern w:val="2"/>
      <w:sz w:val="28"/>
      <w:szCs w:val="28"/>
    </w:rPr>
  </w:style>
  <w:style w:type="paragraph" w:customStyle="1" w:styleId="51">
    <w:name w:val="标题5"/>
    <w:basedOn w:val="2"/>
    <w:link w:val="52"/>
    <w:rsid w:val="009821D9"/>
    <w:pPr>
      <w:numPr>
        <w:numId w:val="0"/>
      </w:numPr>
    </w:pPr>
    <w:rPr>
      <w:b w:val="0"/>
    </w:rPr>
  </w:style>
  <w:style w:type="character" w:customStyle="1" w:styleId="52">
    <w:name w:val="标题5 字符"/>
    <w:basedOn w:val="2Char"/>
    <w:link w:val="51"/>
    <w:rsid w:val="009821D9"/>
    <w:rPr>
      <w:b w:val="0"/>
      <w:color w:val="000000"/>
      <w:kern w:val="2"/>
      <w:sz w:val="28"/>
      <w:szCs w:val="28"/>
    </w:rPr>
  </w:style>
  <w:style w:type="paragraph" w:customStyle="1" w:styleId="afb">
    <w:name w:val="表头"/>
    <w:basedOn w:val="a9"/>
    <w:link w:val="afc"/>
    <w:qFormat/>
    <w:rsid w:val="002A5AD9"/>
    <w:pPr>
      <w:ind w:firstLineChars="0" w:firstLine="0"/>
      <w:jc w:val="center"/>
    </w:pPr>
    <w:rPr>
      <w:rFonts w:eastAsia="黑体"/>
      <w:color w:val="auto"/>
      <w:sz w:val="21"/>
    </w:rPr>
  </w:style>
  <w:style w:type="character" w:customStyle="1" w:styleId="afc">
    <w:name w:val="表头 字符"/>
    <w:basedOn w:val="aa"/>
    <w:link w:val="afb"/>
    <w:rsid w:val="002A5AD9"/>
    <w:rPr>
      <w:rFonts w:eastAsia="黑体"/>
      <w:kern w:val="2"/>
      <w:sz w:val="21"/>
      <w:szCs w:val="28"/>
    </w:rPr>
  </w:style>
  <w:style w:type="paragraph" w:customStyle="1" w:styleId="afd">
    <w:name w:val="表"/>
    <w:basedOn w:val="a9"/>
    <w:link w:val="afe"/>
    <w:qFormat/>
    <w:rsid w:val="00066708"/>
    <w:pPr>
      <w:spacing w:line="240" w:lineRule="auto"/>
      <w:ind w:firstLineChars="0" w:firstLine="0"/>
    </w:pPr>
    <w:rPr>
      <w:color w:val="auto"/>
      <w:sz w:val="21"/>
    </w:rPr>
  </w:style>
  <w:style w:type="character" w:customStyle="1" w:styleId="afe">
    <w:name w:val="表 字符"/>
    <w:basedOn w:val="aa"/>
    <w:link w:val="afd"/>
    <w:rsid w:val="00066708"/>
    <w:rPr>
      <w:kern w:val="2"/>
      <w:sz w:val="2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C5264"/>
    <w:pPr>
      <w:widowControl w:val="0"/>
      <w:spacing w:line="360" w:lineRule="auto"/>
      <w:ind w:firstLineChars="200" w:firstLine="560"/>
      <w:jc w:val="both"/>
    </w:pPr>
    <w:rPr>
      <w:color w:val="000000"/>
      <w:kern w:val="2"/>
      <w:sz w:val="28"/>
      <w:szCs w:val="28"/>
    </w:rPr>
  </w:style>
  <w:style w:type="paragraph" w:styleId="1">
    <w:name w:val="heading 1"/>
    <w:basedOn w:val="a9"/>
    <w:next w:val="a9"/>
    <w:link w:val="1Char"/>
    <w:qFormat/>
    <w:rsid w:val="00154B5F"/>
    <w:pPr>
      <w:ind w:firstLine="723"/>
      <w:jc w:val="center"/>
      <w:outlineLvl w:val="0"/>
    </w:pPr>
    <w:rPr>
      <w:b/>
      <w:sz w:val="36"/>
    </w:rPr>
  </w:style>
  <w:style w:type="paragraph" w:styleId="2">
    <w:name w:val="heading 2"/>
    <w:basedOn w:val="a9"/>
    <w:next w:val="a9"/>
    <w:link w:val="2Char"/>
    <w:qFormat/>
    <w:rsid w:val="007E0E33"/>
    <w:pPr>
      <w:numPr>
        <w:numId w:val="14"/>
      </w:numPr>
      <w:ind w:firstLineChars="0"/>
      <w:outlineLvl w:val="1"/>
    </w:pPr>
    <w:rPr>
      <w:b/>
    </w:rPr>
  </w:style>
  <w:style w:type="paragraph" w:styleId="3">
    <w:name w:val="heading 3"/>
    <w:basedOn w:val="a9"/>
    <w:next w:val="a9"/>
    <w:link w:val="3Char"/>
    <w:qFormat/>
    <w:rsid w:val="005B05AA"/>
    <w:pPr>
      <w:numPr>
        <w:ilvl w:val="1"/>
        <w:numId w:val="14"/>
      </w:numPr>
      <w:ind w:firstLine="200"/>
      <w:outlineLvl w:val="2"/>
    </w:pPr>
    <w:rPr>
      <w:b/>
      <w:sz w:val="24"/>
    </w:rPr>
  </w:style>
  <w:style w:type="paragraph" w:styleId="4">
    <w:name w:val="heading 4"/>
    <w:basedOn w:val="a9"/>
    <w:next w:val="a9"/>
    <w:link w:val="4Char"/>
    <w:qFormat/>
    <w:rsid w:val="00C95D35"/>
    <w:pPr>
      <w:keepNext/>
      <w:keepLines/>
      <w:numPr>
        <w:ilvl w:val="2"/>
        <w:numId w:val="14"/>
      </w:numPr>
      <w:ind w:firstLineChars="152" w:firstLine="426"/>
      <w:outlineLvl w:val="3"/>
    </w:pPr>
    <w:rPr>
      <w:rFonts w:asciiTheme="majorHAnsi" w:eastAsiaTheme="majorEastAsia" w:hAnsiTheme="majorHAnsi" w:cstheme="majorBidi"/>
      <w:bCs/>
    </w:rPr>
  </w:style>
  <w:style w:type="paragraph" w:styleId="5">
    <w:name w:val="heading 5"/>
    <w:basedOn w:val="a9"/>
    <w:next w:val="a9"/>
    <w:link w:val="5Char"/>
    <w:unhideWhenUsed/>
    <w:qFormat/>
    <w:rsid w:val="00A862CE"/>
    <w:pPr>
      <w:keepNext/>
      <w:keepLines/>
      <w:numPr>
        <w:ilvl w:val="3"/>
        <w:numId w:val="14"/>
      </w:numPr>
      <w:ind w:firstLineChars="0"/>
      <w:outlineLvl w:val="4"/>
    </w:pPr>
    <w:rPr>
      <w:bCs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Char">
    <w:name w:val="标题 1 Char"/>
    <w:basedOn w:val="aa"/>
    <w:link w:val="1"/>
    <w:rsid w:val="00154B5F"/>
    <w:rPr>
      <w:b/>
      <w:color w:val="000000"/>
      <w:kern w:val="2"/>
      <w:sz w:val="36"/>
      <w:szCs w:val="24"/>
    </w:rPr>
  </w:style>
  <w:style w:type="character" w:customStyle="1" w:styleId="2Char">
    <w:name w:val="标题 2 Char"/>
    <w:basedOn w:val="aa"/>
    <w:link w:val="2"/>
    <w:rsid w:val="009821D9"/>
    <w:rPr>
      <w:b/>
      <w:color w:val="000000"/>
      <w:kern w:val="2"/>
      <w:sz w:val="28"/>
      <w:szCs w:val="28"/>
    </w:rPr>
  </w:style>
  <w:style w:type="character" w:customStyle="1" w:styleId="3Char">
    <w:name w:val="标题 3 Char"/>
    <w:link w:val="3"/>
    <w:rsid w:val="005B05AA"/>
    <w:rPr>
      <w:b/>
      <w:color w:val="000000"/>
      <w:kern w:val="2"/>
      <w:sz w:val="24"/>
      <w:szCs w:val="28"/>
    </w:rPr>
  </w:style>
  <w:style w:type="character" w:customStyle="1" w:styleId="4Char">
    <w:name w:val="标题 4 Char"/>
    <w:basedOn w:val="aa"/>
    <w:link w:val="4"/>
    <w:rsid w:val="00C95D35"/>
    <w:rPr>
      <w:rFonts w:asciiTheme="majorHAnsi" w:eastAsiaTheme="majorEastAsia" w:hAnsiTheme="majorHAnsi" w:cstheme="majorBidi"/>
      <w:bCs/>
      <w:color w:val="000000"/>
      <w:kern w:val="2"/>
      <w:sz w:val="28"/>
      <w:szCs w:val="28"/>
    </w:rPr>
  </w:style>
  <w:style w:type="character" w:customStyle="1" w:styleId="5Char">
    <w:name w:val="标题 5 Char"/>
    <w:basedOn w:val="aa"/>
    <w:link w:val="5"/>
    <w:rsid w:val="00A862CE"/>
    <w:rPr>
      <w:bCs/>
      <w:color w:val="000000"/>
      <w:kern w:val="2"/>
      <w:sz w:val="28"/>
      <w:szCs w:val="28"/>
    </w:rPr>
  </w:style>
  <w:style w:type="paragraph" w:styleId="50">
    <w:name w:val="index 5"/>
    <w:basedOn w:val="a9"/>
    <w:next w:val="a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d">
    <w:name w:val="footer"/>
    <w:basedOn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9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e"/>
    <w:qFormat/>
    <w:rPr>
      <w:kern w:val="2"/>
      <w:sz w:val="18"/>
      <w:szCs w:val="18"/>
    </w:rPr>
  </w:style>
  <w:style w:type="table" w:styleId="af">
    <w:name w:val="Table Grid"/>
    <w:basedOn w:val="ab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a"/>
  </w:style>
  <w:style w:type="character" w:styleId="af1">
    <w:name w:val="Hyperlink"/>
    <w:uiPriority w:val="99"/>
    <w:rPr>
      <w:rFonts w:ascii="Arial" w:hAnsi="Arial" w:cs="Arial" w:hint="default"/>
      <w:color w:val="2200CC"/>
      <w:u w:val="single"/>
    </w:rPr>
  </w:style>
  <w:style w:type="character" w:customStyle="1" w:styleId="content">
    <w:name w:val="content"/>
    <w:basedOn w:val="aa"/>
    <w:uiPriority w:val="1"/>
    <w:qFormat/>
  </w:style>
  <w:style w:type="character" w:customStyle="1" w:styleId="Char0">
    <w:name w:val="段 Char"/>
    <w:link w:val="af2"/>
    <w:rPr>
      <w:rFonts w:ascii="宋体"/>
      <w:sz w:val="21"/>
      <w:lang w:val="en-US" w:eastAsia="zh-CN" w:bidi="ar-SA"/>
    </w:rPr>
  </w:style>
  <w:style w:type="paragraph" w:customStyle="1" w:styleId="af2">
    <w:name w:val="段"/>
    <w:link w:val="Char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章标题"/>
    <w:next w:val="af2"/>
    <w:uiPriority w:val="99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0">
    <w:name w:val="一级条标题"/>
    <w:next w:val="af2"/>
    <w:uiPriority w:val="99"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10">
    <w:name w:val="列出段落1"/>
    <w:basedOn w:val="a9"/>
    <w:uiPriority w:val="34"/>
    <w:qFormat/>
    <w:pPr>
      <w:ind w:firstLine="420"/>
    </w:pPr>
    <w:rPr>
      <w:rFonts w:ascii="Calibri" w:hAnsi="Calibri"/>
      <w:szCs w:val="22"/>
    </w:rPr>
  </w:style>
  <w:style w:type="paragraph" w:customStyle="1" w:styleId="Default">
    <w:name w:val="Default"/>
    <w:uiPriority w:val="1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五级条标题"/>
    <w:basedOn w:val="af4"/>
    <w:next w:val="af2"/>
    <w:pPr>
      <w:numPr>
        <w:ilvl w:val="0"/>
        <w:numId w:val="0"/>
      </w:numPr>
      <w:outlineLvl w:val="6"/>
    </w:pPr>
  </w:style>
  <w:style w:type="paragraph" w:customStyle="1" w:styleId="af4">
    <w:name w:val="四级条标题"/>
    <w:basedOn w:val="a1"/>
    <w:next w:val="af2"/>
    <w:pPr>
      <w:numPr>
        <w:ilvl w:val="4"/>
      </w:numPr>
      <w:outlineLvl w:val="5"/>
    </w:pPr>
  </w:style>
  <w:style w:type="paragraph" w:customStyle="1" w:styleId="a1">
    <w:name w:val="三级条标题"/>
    <w:basedOn w:val="af5"/>
    <w:next w:val="af2"/>
    <w:pPr>
      <w:numPr>
        <w:ilvl w:val="3"/>
        <w:numId w:val="1"/>
      </w:numPr>
      <w:outlineLvl w:val="4"/>
    </w:pPr>
  </w:style>
  <w:style w:type="paragraph" w:customStyle="1" w:styleId="af5">
    <w:name w:val="二级条标题"/>
    <w:basedOn w:val="a0"/>
    <w:next w:val="af2"/>
    <w:uiPriority w:val="99"/>
    <w:pPr>
      <w:numPr>
        <w:ilvl w:val="0"/>
        <w:numId w:val="0"/>
      </w:numPr>
      <w:spacing w:before="50" w:after="50"/>
      <w:outlineLvl w:val="3"/>
    </w:pPr>
  </w:style>
  <w:style w:type="paragraph" w:customStyle="1" w:styleId="Char1">
    <w:name w:val="Char"/>
    <w:basedOn w:val="a9"/>
    <w:uiPriority w:val="1"/>
    <w:rPr>
      <w:rFonts w:ascii="仿宋_GB2312" w:eastAsia="仿宋_GB2312"/>
      <w:b/>
      <w:sz w:val="32"/>
      <w:szCs w:val="32"/>
    </w:rPr>
  </w:style>
  <w:style w:type="paragraph" w:customStyle="1" w:styleId="af6">
    <w:name w:val="章"/>
    <w:basedOn w:val="3"/>
    <w:pPr>
      <w:spacing w:line="415" w:lineRule="auto"/>
    </w:pPr>
    <w:rPr>
      <w:rFonts w:eastAsia="黑体"/>
      <w:b w:val="0"/>
      <w:sz w:val="21"/>
    </w:rPr>
  </w:style>
  <w:style w:type="paragraph" w:customStyle="1" w:styleId="af7">
    <w:name w:val="二级无"/>
    <w:basedOn w:val="af5"/>
    <w:pPr>
      <w:numPr>
        <w:ilvl w:val="2"/>
      </w:numPr>
      <w:spacing w:beforeLines="0" w:before="0" w:afterLines="0" w:after="0"/>
    </w:pPr>
    <w:rPr>
      <w:rFonts w:ascii="宋体" w:eastAsia="宋体"/>
    </w:rPr>
  </w:style>
  <w:style w:type="paragraph" w:customStyle="1" w:styleId="a2">
    <w:name w:val="正文表标题"/>
    <w:next w:val="af2"/>
    <w:pPr>
      <w:numPr>
        <w:numId w:val="2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Char2">
    <w:name w:val="Char"/>
    <w:basedOn w:val="a9"/>
    <w:uiPriority w:val="1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7">
    <w:name w:val="附录字母编号列项（一级）"/>
    <w:qFormat/>
    <w:pPr>
      <w:numPr>
        <w:numId w:val="3"/>
      </w:numPr>
    </w:pPr>
    <w:rPr>
      <w:rFonts w:ascii="宋体"/>
      <w:sz w:val="21"/>
    </w:rPr>
  </w:style>
  <w:style w:type="paragraph" w:customStyle="1" w:styleId="a8">
    <w:name w:val="附录数字编号列项（二级）"/>
    <w:qFormat/>
    <w:pPr>
      <w:numPr>
        <w:ilvl w:val="1"/>
        <w:numId w:val="3"/>
      </w:numPr>
    </w:pPr>
    <w:rPr>
      <w:rFonts w:ascii="宋体"/>
      <w:sz w:val="21"/>
    </w:rPr>
  </w:style>
  <w:style w:type="paragraph" w:customStyle="1" w:styleId="a5">
    <w:name w:val="附录一级条标题"/>
    <w:basedOn w:val="a4"/>
    <w:next w:val="af2"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4">
    <w:name w:val="附录章标题"/>
    <w:next w:val="af2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6">
    <w:name w:val="附录五级条标题"/>
    <w:basedOn w:val="a9"/>
    <w:next w:val="af2"/>
    <w:pPr>
      <w:widowControl/>
      <w:numPr>
        <w:ilvl w:val="6"/>
        <w:numId w:val="4"/>
      </w:numPr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6"/>
    </w:pPr>
    <w:rPr>
      <w:rFonts w:ascii="黑体" w:eastAsia="黑体"/>
      <w:kern w:val="21"/>
      <w:szCs w:val="20"/>
    </w:rPr>
  </w:style>
  <w:style w:type="paragraph" w:customStyle="1" w:styleId="a3">
    <w:name w:val="附录标识"/>
    <w:basedOn w:val="a9"/>
    <w:next w:val="af2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af8">
    <w:name w:val="Plain Text"/>
    <w:basedOn w:val="a9"/>
    <w:link w:val="Char3"/>
    <w:uiPriority w:val="99"/>
    <w:rsid w:val="00963B00"/>
    <w:pPr>
      <w:ind w:firstLine="420"/>
    </w:pPr>
    <w:rPr>
      <w:rFonts w:ascii="宋体" w:hAnsi="Courier New"/>
      <w:kern w:val="0"/>
      <w:szCs w:val="20"/>
    </w:rPr>
  </w:style>
  <w:style w:type="character" w:customStyle="1" w:styleId="Char3">
    <w:name w:val="纯文本 Char"/>
    <w:basedOn w:val="aa"/>
    <w:link w:val="af8"/>
    <w:uiPriority w:val="99"/>
    <w:rsid w:val="00963B00"/>
    <w:rPr>
      <w:rFonts w:ascii="宋体" w:hAnsi="Courier New"/>
      <w:sz w:val="21"/>
    </w:rPr>
  </w:style>
  <w:style w:type="paragraph" w:styleId="20">
    <w:name w:val="Body Text Indent 2"/>
    <w:basedOn w:val="a9"/>
    <w:link w:val="2Char0"/>
    <w:uiPriority w:val="99"/>
    <w:rsid w:val="00963B00"/>
    <w:pPr>
      <w:spacing w:after="120" w:line="480" w:lineRule="auto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2Char0">
    <w:name w:val="正文文本缩进 2 Char"/>
    <w:basedOn w:val="aa"/>
    <w:link w:val="20"/>
    <w:uiPriority w:val="99"/>
    <w:rsid w:val="00963B00"/>
    <w:rPr>
      <w:rFonts w:ascii="Calibri" w:hAnsi="Calibri"/>
    </w:rPr>
  </w:style>
  <w:style w:type="paragraph" w:styleId="af9">
    <w:name w:val="List Paragraph"/>
    <w:basedOn w:val="a9"/>
    <w:uiPriority w:val="99"/>
    <w:rsid w:val="0067595B"/>
    <w:pPr>
      <w:ind w:firstLine="420"/>
    </w:pPr>
  </w:style>
  <w:style w:type="paragraph" w:styleId="afa">
    <w:name w:val="Subtitle"/>
    <w:aliases w:val="标题4"/>
    <w:basedOn w:val="a9"/>
    <w:next w:val="a9"/>
    <w:link w:val="Char4"/>
    <w:rsid w:val="002A1AC4"/>
    <w:pPr>
      <w:ind w:firstLineChars="0" w:firstLine="0"/>
    </w:pPr>
  </w:style>
  <w:style w:type="character" w:customStyle="1" w:styleId="Char4">
    <w:name w:val="副标题 Char"/>
    <w:aliases w:val="标题4 Char"/>
    <w:basedOn w:val="aa"/>
    <w:link w:val="afa"/>
    <w:rsid w:val="002A1AC4"/>
    <w:rPr>
      <w:color w:val="000000"/>
      <w:kern w:val="2"/>
      <w:sz w:val="28"/>
      <w:szCs w:val="28"/>
    </w:rPr>
  </w:style>
  <w:style w:type="paragraph" w:customStyle="1" w:styleId="51">
    <w:name w:val="标题5"/>
    <w:basedOn w:val="2"/>
    <w:link w:val="52"/>
    <w:rsid w:val="009821D9"/>
    <w:pPr>
      <w:numPr>
        <w:numId w:val="0"/>
      </w:numPr>
    </w:pPr>
    <w:rPr>
      <w:b w:val="0"/>
    </w:rPr>
  </w:style>
  <w:style w:type="character" w:customStyle="1" w:styleId="52">
    <w:name w:val="标题5 字符"/>
    <w:basedOn w:val="2Char"/>
    <w:link w:val="51"/>
    <w:rsid w:val="009821D9"/>
    <w:rPr>
      <w:b w:val="0"/>
      <w:color w:val="000000"/>
      <w:kern w:val="2"/>
      <w:sz w:val="28"/>
      <w:szCs w:val="28"/>
    </w:rPr>
  </w:style>
  <w:style w:type="paragraph" w:customStyle="1" w:styleId="afb">
    <w:name w:val="表头"/>
    <w:basedOn w:val="a9"/>
    <w:link w:val="afc"/>
    <w:qFormat/>
    <w:rsid w:val="002A5AD9"/>
    <w:pPr>
      <w:ind w:firstLineChars="0" w:firstLine="0"/>
      <w:jc w:val="center"/>
    </w:pPr>
    <w:rPr>
      <w:rFonts w:eastAsia="黑体"/>
      <w:color w:val="auto"/>
      <w:sz w:val="21"/>
    </w:rPr>
  </w:style>
  <w:style w:type="character" w:customStyle="1" w:styleId="afc">
    <w:name w:val="表头 字符"/>
    <w:basedOn w:val="aa"/>
    <w:link w:val="afb"/>
    <w:rsid w:val="002A5AD9"/>
    <w:rPr>
      <w:rFonts w:eastAsia="黑体"/>
      <w:kern w:val="2"/>
      <w:sz w:val="21"/>
      <w:szCs w:val="28"/>
    </w:rPr>
  </w:style>
  <w:style w:type="paragraph" w:customStyle="1" w:styleId="afd">
    <w:name w:val="表"/>
    <w:basedOn w:val="a9"/>
    <w:link w:val="afe"/>
    <w:qFormat/>
    <w:rsid w:val="00066708"/>
    <w:pPr>
      <w:spacing w:line="240" w:lineRule="auto"/>
      <w:ind w:firstLineChars="0" w:firstLine="0"/>
    </w:pPr>
    <w:rPr>
      <w:color w:val="auto"/>
      <w:sz w:val="21"/>
    </w:rPr>
  </w:style>
  <w:style w:type="character" w:customStyle="1" w:styleId="afe">
    <w:name w:val="表 字符"/>
    <w:basedOn w:val="aa"/>
    <w:link w:val="afd"/>
    <w:rsid w:val="00066708"/>
    <w:rPr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B9444-4A5C-4A46-9812-55C2F01B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7125</Words>
  <Characters>3502</Characters>
  <Application>Microsoft Office Word</Application>
  <DocSecurity>0</DocSecurity>
  <Lines>29</Lines>
  <Paragraphs>21</Paragraphs>
  <ScaleCrop>false</ScaleCrop>
  <Company>微软用户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XXXX标准编制说明</dc:title>
  <dc:creator>微软用户</dc:creator>
  <dc:description>按照甲鱼肽编制说明修改</dc:description>
  <cp:lastModifiedBy>webuser</cp:lastModifiedBy>
  <cp:revision>3</cp:revision>
  <dcterms:created xsi:type="dcterms:W3CDTF">2023-02-03T07:44:00Z</dcterms:created>
  <dcterms:modified xsi:type="dcterms:W3CDTF">2023-02-03T07:47:00Z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0CB21FAEF49745F3AF49D610D45659D8</vt:lpwstr>
  </property>
</Properties>
</file>